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24" w:rsidRDefault="00687324" w:rsidP="002E0B75">
      <w:pPr>
        <w:pStyle w:val="a5"/>
        <w:jc w:val="center"/>
        <w:rPr>
          <w:b/>
          <w:lang w:eastAsia="ru-RU"/>
        </w:rPr>
      </w:pPr>
    </w:p>
    <w:p w:rsidR="003739D2" w:rsidRDefault="003739D2" w:rsidP="003739D2">
      <w:pPr>
        <w:pStyle w:val="a5"/>
        <w:rPr>
          <w:b/>
          <w:lang w:eastAsia="ru-RU"/>
        </w:rPr>
      </w:pPr>
    </w:p>
    <w:p w:rsidR="00687324" w:rsidRPr="00EC466D" w:rsidRDefault="00687324" w:rsidP="00B609E9">
      <w:pPr>
        <w:pStyle w:val="a5"/>
        <w:jc w:val="center"/>
        <w:rPr>
          <w:b/>
          <w:lang w:val="kk-KZ" w:eastAsia="ru-RU"/>
        </w:rPr>
      </w:pPr>
      <w:bookmarkStart w:id="0" w:name="_Hlk31108558"/>
      <w:r w:rsidRPr="00EC466D">
        <w:rPr>
          <w:b/>
          <w:lang w:val="kk-KZ" w:eastAsia="ru-RU"/>
        </w:rPr>
        <w:t xml:space="preserve">Степногорск қаласының білім бөлімі  </w:t>
      </w:r>
      <w:bookmarkEnd w:id="0"/>
      <w:r w:rsidRPr="00EC466D">
        <w:rPr>
          <w:b/>
          <w:lang w:val="kk-KZ" w:eastAsia="ru-RU"/>
        </w:rPr>
        <w:t>«</w:t>
      </w:r>
      <w:bookmarkStart w:id="1" w:name="_Hlk31108512"/>
      <w:r w:rsidRPr="00EC466D">
        <w:rPr>
          <w:b/>
          <w:lang w:val="kk-KZ" w:eastAsia="ru-RU"/>
        </w:rPr>
        <w:t xml:space="preserve">А.П. Гайдар атындағы №8 орта мектебі» КММ-сінің </w:t>
      </w:r>
      <w:bookmarkEnd w:id="1"/>
      <w:r w:rsidRPr="00EC466D">
        <w:rPr>
          <w:b/>
          <w:lang w:val="kk-KZ" w:eastAsia="ru-RU"/>
        </w:rPr>
        <w:t>2019 жылғы мемлекеттік қызмет көрсету саласындағы есебі</w:t>
      </w:r>
    </w:p>
    <w:p w:rsidR="002E0B75" w:rsidRPr="003811D7" w:rsidRDefault="002E0B75" w:rsidP="003811D7">
      <w:pPr>
        <w:pStyle w:val="a5"/>
        <w:rPr>
          <w:lang w:val="kk-KZ" w:eastAsia="ru-RU"/>
        </w:rPr>
      </w:pPr>
    </w:p>
    <w:p w:rsidR="00745B0C" w:rsidRPr="00EC466D" w:rsidRDefault="00687324" w:rsidP="00B609E9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EC466D">
        <w:rPr>
          <w:rFonts w:eastAsia="Times New Roman"/>
          <w:b/>
          <w:bCs/>
          <w:lang w:val="kk-KZ" w:eastAsia="ru-RU"/>
        </w:rPr>
        <w:t>Жалпы мәліметтер</w:t>
      </w:r>
    </w:p>
    <w:p w:rsidR="007C6E1C" w:rsidRPr="00EC466D" w:rsidRDefault="00745B0C" w:rsidP="00B609E9">
      <w:pPr>
        <w:pStyle w:val="a5"/>
        <w:ind w:firstLine="708"/>
        <w:rPr>
          <w:b/>
          <w:lang w:val="kk-KZ" w:eastAsia="ru-RU"/>
        </w:rPr>
      </w:pPr>
      <w:r w:rsidRPr="00EC466D">
        <w:rPr>
          <w:b/>
          <w:i/>
          <w:lang w:eastAsia="ru-RU"/>
        </w:rPr>
        <w:t>1.</w:t>
      </w:r>
      <w:r w:rsidR="007C6E1C" w:rsidRPr="00EC466D">
        <w:rPr>
          <w:b/>
          <w:i/>
          <w:lang w:val="kk-KZ" w:eastAsia="ru-RU"/>
        </w:rPr>
        <w:t>Ұйым туралы деректер</w:t>
      </w:r>
      <w:r w:rsidRPr="00EC466D">
        <w:rPr>
          <w:b/>
          <w:i/>
          <w:lang w:eastAsia="ru-RU"/>
        </w:rPr>
        <w:t>:</w:t>
      </w:r>
    </w:p>
    <w:p w:rsidR="00224159" w:rsidRPr="00EC466D" w:rsidRDefault="007C6E1C" w:rsidP="00B609E9">
      <w:pPr>
        <w:pStyle w:val="a5"/>
        <w:ind w:firstLine="708"/>
        <w:rPr>
          <w:b/>
          <w:lang w:val="kk-KZ" w:eastAsia="ru-RU"/>
        </w:rPr>
      </w:pPr>
      <w:r w:rsidRPr="00EC466D">
        <w:rPr>
          <w:b/>
          <w:lang w:val="kk-KZ" w:eastAsia="ru-RU"/>
        </w:rPr>
        <w:t>Степногорск қаласының білім бөлімі  «А.П. Гайдар атындағы №8 орта мектебі» КММ-сі</w:t>
      </w:r>
    </w:p>
    <w:p w:rsidR="00745B0C" w:rsidRPr="00EC466D" w:rsidRDefault="007C6E1C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  <w:r w:rsidRPr="00EC466D">
        <w:rPr>
          <w:rFonts w:eastAsia="Times New Roman"/>
          <w:lang w:val="kk-KZ" w:eastAsia="ru-RU"/>
        </w:rPr>
        <w:t>Орналасқан жері</w:t>
      </w:r>
      <w:r w:rsidR="00745B0C" w:rsidRPr="00EC466D">
        <w:rPr>
          <w:rFonts w:eastAsia="Times New Roman"/>
          <w:lang w:val="kk-KZ" w:eastAsia="ru-RU"/>
        </w:rPr>
        <w:t xml:space="preserve">: </w:t>
      </w:r>
      <w:r w:rsidR="00745B0C" w:rsidRPr="00EC466D">
        <w:rPr>
          <w:rFonts w:eastAsia="Times New Roman"/>
          <w:b/>
          <w:bCs/>
          <w:i/>
          <w:iCs/>
          <w:lang w:val="kk-KZ" w:eastAsia="ru-RU"/>
        </w:rPr>
        <w:t xml:space="preserve"> А</w:t>
      </w:r>
      <w:r w:rsidRPr="00EC466D">
        <w:rPr>
          <w:rFonts w:eastAsia="Times New Roman"/>
          <w:b/>
          <w:bCs/>
          <w:i/>
          <w:iCs/>
          <w:lang w:val="kk-KZ" w:eastAsia="ru-RU"/>
        </w:rPr>
        <w:t>қ</w:t>
      </w:r>
      <w:r w:rsidR="00745B0C" w:rsidRPr="00EC466D">
        <w:rPr>
          <w:rFonts w:eastAsia="Times New Roman"/>
          <w:b/>
          <w:bCs/>
          <w:i/>
          <w:iCs/>
          <w:lang w:val="kk-KZ" w:eastAsia="ru-RU"/>
        </w:rPr>
        <w:t>мол</w:t>
      </w:r>
      <w:r w:rsidRPr="00EC466D">
        <w:rPr>
          <w:rFonts w:eastAsia="Times New Roman"/>
          <w:b/>
          <w:bCs/>
          <w:i/>
          <w:iCs/>
          <w:lang w:val="kk-KZ" w:eastAsia="ru-RU"/>
        </w:rPr>
        <w:t>а</w:t>
      </w:r>
      <w:r w:rsidR="00745B0C" w:rsidRPr="00EC466D">
        <w:rPr>
          <w:rFonts w:eastAsia="Times New Roman"/>
          <w:b/>
          <w:bCs/>
          <w:i/>
          <w:iCs/>
          <w:lang w:val="kk-KZ" w:eastAsia="ru-RU"/>
        </w:rPr>
        <w:t xml:space="preserve"> обл</w:t>
      </w:r>
      <w:r w:rsidRPr="00EC466D">
        <w:rPr>
          <w:rFonts w:eastAsia="Times New Roman"/>
          <w:b/>
          <w:bCs/>
          <w:i/>
          <w:iCs/>
          <w:lang w:val="kk-KZ" w:eastAsia="ru-RU"/>
        </w:rPr>
        <w:t>ысы</w:t>
      </w:r>
      <w:r w:rsidR="00745B0C" w:rsidRPr="00EC466D">
        <w:rPr>
          <w:rFonts w:eastAsia="Times New Roman"/>
          <w:b/>
          <w:bCs/>
          <w:i/>
          <w:iCs/>
          <w:lang w:val="kk-KZ" w:eastAsia="ru-RU"/>
        </w:rPr>
        <w:t>,  Степногорск</w:t>
      </w:r>
      <w:r w:rsidRPr="00EC466D">
        <w:rPr>
          <w:rFonts w:eastAsia="Times New Roman"/>
          <w:b/>
          <w:bCs/>
          <w:i/>
          <w:iCs/>
          <w:lang w:val="kk-KZ" w:eastAsia="ru-RU"/>
        </w:rPr>
        <w:t xml:space="preserve"> қаласы</w:t>
      </w:r>
      <w:r w:rsidR="00745B0C" w:rsidRPr="00EC466D">
        <w:rPr>
          <w:rFonts w:eastAsia="Times New Roman"/>
          <w:b/>
          <w:bCs/>
          <w:i/>
          <w:iCs/>
          <w:lang w:val="kk-KZ" w:eastAsia="ru-RU"/>
        </w:rPr>
        <w:t>, 6</w:t>
      </w:r>
      <w:r w:rsidRPr="00EC466D">
        <w:rPr>
          <w:rFonts w:eastAsia="Times New Roman"/>
          <w:b/>
          <w:bCs/>
          <w:i/>
          <w:iCs/>
          <w:lang w:val="kk-KZ" w:eastAsia="ru-RU"/>
        </w:rPr>
        <w:t xml:space="preserve"> шағынаудан</w:t>
      </w:r>
      <w:r w:rsidR="00745B0C" w:rsidRPr="00EC466D">
        <w:rPr>
          <w:rFonts w:eastAsia="Times New Roman"/>
          <w:b/>
          <w:bCs/>
          <w:i/>
          <w:iCs/>
          <w:lang w:val="kk-KZ" w:eastAsia="ru-RU"/>
        </w:rPr>
        <w:t>,</w:t>
      </w:r>
      <w:r w:rsidR="003811D7">
        <w:rPr>
          <w:rFonts w:eastAsia="Times New Roman"/>
          <w:b/>
          <w:bCs/>
          <w:i/>
          <w:iCs/>
          <w:lang w:val="kk-KZ" w:eastAsia="ru-RU"/>
        </w:rPr>
        <w:t xml:space="preserve">         </w:t>
      </w:r>
      <w:r w:rsidR="00745B0C" w:rsidRPr="00EC466D">
        <w:rPr>
          <w:rFonts w:eastAsia="Times New Roman"/>
          <w:b/>
          <w:bCs/>
          <w:i/>
          <w:iCs/>
          <w:lang w:val="kk-KZ" w:eastAsia="ru-RU"/>
        </w:rPr>
        <w:t xml:space="preserve"> 4 </w:t>
      </w:r>
      <w:r w:rsidRPr="00EC466D">
        <w:rPr>
          <w:rFonts w:eastAsia="Times New Roman"/>
          <w:b/>
          <w:bCs/>
          <w:i/>
          <w:iCs/>
          <w:lang w:val="kk-KZ" w:eastAsia="ru-RU"/>
        </w:rPr>
        <w:t>ғимарат</w:t>
      </w:r>
      <w:r w:rsidR="00745B0C" w:rsidRPr="00EC466D">
        <w:rPr>
          <w:rFonts w:eastAsia="Times New Roman"/>
          <w:b/>
          <w:bCs/>
          <w:i/>
          <w:iCs/>
          <w:lang w:val="kk-KZ" w:eastAsia="ru-RU"/>
        </w:rPr>
        <w:t>,</w:t>
      </w:r>
    </w:p>
    <w:p w:rsidR="00745B0C" w:rsidRPr="00EC466D" w:rsidRDefault="007C6E1C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EC466D">
        <w:rPr>
          <w:rFonts w:eastAsia="Times New Roman"/>
          <w:b/>
          <w:bCs/>
          <w:i/>
          <w:iCs/>
          <w:lang w:val="kk-KZ" w:eastAsia="ru-RU"/>
        </w:rPr>
        <w:t>байланыс</w:t>
      </w:r>
      <w:r w:rsidR="00745B0C" w:rsidRPr="00EC466D">
        <w:rPr>
          <w:rFonts w:eastAsia="Times New Roman"/>
          <w:b/>
          <w:bCs/>
          <w:i/>
          <w:iCs/>
          <w:lang w:eastAsia="ru-RU"/>
        </w:rPr>
        <w:t xml:space="preserve"> телефоны: 8(71645) 2-44-20</w:t>
      </w:r>
    </w:p>
    <w:p w:rsidR="004514F9" w:rsidRPr="00EC466D" w:rsidRDefault="007C6E1C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EC466D">
        <w:rPr>
          <w:rFonts w:eastAsia="Times New Roman"/>
          <w:lang w:val="kk-KZ" w:eastAsia="ru-RU"/>
        </w:rPr>
        <w:t>Басшысы</w:t>
      </w:r>
      <w:r w:rsidR="00745B0C" w:rsidRPr="00EC466D">
        <w:rPr>
          <w:rFonts w:eastAsia="Times New Roman"/>
          <w:lang w:eastAsia="ru-RU"/>
        </w:rPr>
        <w:t>: Вострикова Елена Степановна</w:t>
      </w:r>
    </w:p>
    <w:p w:rsidR="00745B0C" w:rsidRPr="00EC466D" w:rsidRDefault="007C6E1C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EC466D">
        <w:rPr>
          <w:rFonts w:eastAsia="Times New Roman"/>
          <w:lang w:val="kk-KZ" w:eastAsia="ru-RU"/>
        </w:rPr>
        <w:t xml:space="preserve">Мемлекеттік қызметті сапалы көрсету үшін жауапты тұлғалар: </w:t>
      </w:r>
    </w:p>
    <w:p w:rsidR="00AA1216" w:rsidRPr="00EC466D" w:rsidRDefault="00AA1216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val="kk-KZ" w:eastAsia="ru-RU"/>
        </w:rPr>
      </w:pPr>
      <w:r w:rsidRPr="00EC466D">
        <w:rPr>
          <w:rFonts w:eastAsia="Times New Roman"/>
          <w:lang w:eastAsia="ru-RU"/>
        </w:rPr>
        <w:t xml:space="preserve">Вострикова Е.С., </w:t>
      </w:r>
      <w:r w:rsidR="007C6E1C" w:rsidRPr="00EC466D">
        <w:rPr>
          <w:rFonts w:eastAsia="Times New Roman"/>
          <w:lang w:val="kk-KZ" w:eastAsia="ru-RU"/>
        </w:rPr>
        <w:t xml:space="preserve">мектеп </w:t>
      </w:r>
      <w:r w:rsidRPr="00EC466D">
        <w:rPr>
          <w:rFonts w:eastAsia="Times New Roman"/>
          <w:lang w:eastAsia="ru-RU"/>
        </w:rPr>
        <w:t>директор</w:t>
      </w:r>
      <w:r w:rsidR="007C6E1C" w:rsidRPr="00EC466D">
        <w:rPr>
          <w:rFonts w:eastAsia="Times New Roman"/>
          <w:lang w:val="kk-KZ" w:eastAsia="ru-RU"/>
        </w:rPr>
        <w:t>ы</w:t>
      </w:r>
    </w:p>
    <w:p w:rsidR="00AA1216" w:rsidRPr="00EC466D" w:rsidRDefault="004514F9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val="kk-KZ" w:eastAsia="ru-RU"/>
        </w:rPr>
      </w:pPr>
      <w:r w:rsidRPr="00EC466D">
        <w:rPr>
          <w:rFonts w:eastAsia="Times New Roman"/>
          <w:lang w:val="kk-KZ" w:eastAsia="ru-RU"/>
        </w:rPr>
        <w:t xml:space="preserve">Кенжетаева А.К., </w:t>
      </w:r>
      <w:r w:rsidR="007C6E1C" w:rsidRPr="00EC466D">
        <w:rPr>
          <w:rFonts w:eastAsia="Times New Roman"/>
          <w:lang w:val="kk-KZ" w:eastAsia="ru-RU"/>
        </w:rPr>
        <w:t xml:space="preserve">іс жүргізуші </w:t>
      </w:r>
      <w:r w:rsidR="00AA1216" w:rsidRPr="00EC466D">
        <w:rPr>
          <w:rFonts w:eastAsia="Times New Roman"/>
          <w:lang w:val="kk-KZ" w:eastAsia="ru-RU"/>
        </w:rPr>
        <w:t xml:space="preserve"> –</w:t>
      </w:r>
      <w:r w:rsidR="007C6E1C" w:rsidRPr="00EC466D">
        <w:rPr>
          <w:rFonts w:eastAsia="Times New Roman"/>
          <w:lang w:val="kk-KZ" w:eastAsia="ru-RU"/>
        </w:rPr>
        <w:t xml:space="preserve"> хатшы</w:t>
      </w:r>
    </w:p>
    <w:p w:rsidR="00AA1216" w:rsidRPr="00EC466D" w:rsidRDefault="004514F9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val="kk-KZ" w:eastAsia="ru-RU"/>
        </w:rPr>
      </w:pPr>
      <w:r w:rsidRPr="00EC466D">
        <w:rPr>
          <w:rFonts w:eastAsia="Times New Roman"/>
          <w:lang w:eastAsia="ru-RU"/>
        </w:rPr>
        <w:t xml:space="preserve">Жумабаева О.В., </w:t>
      </w:r>
      <w:r w:rsidR="007C6E1C" w:rsidRPr="00EC466D">
        <w:rPr>
          <w:rFonts w:eastAsia="Times New Roman"/>
          <w:lang w:val="kk-KZ" w:eastAsia="ru-RU"/>
        </w:rPr>
        <w:t xml:space="preserve"> ОТЖ бойынша </w:t>
      </w:r>
      <w:r w:rsidR="00AA1216" w:rsidRPr="00EC466D">
        <w:rPr>
          <w:rFonts w:eastAsia="Times New Roman"/>
          <w:lang w:eastAsia="ru-RU"/>
        </w:rPr>
        <w:t>директор</w:t>
      </w:r>
      <w:r w:rsidR="007C6E1C" w:rsidRPr="00EC466D">
        <w:rPr>
          <w:rFonts w:eastAsia="Times New Roman"/>
          <w:lang w:val="kk-KZ" w:eastAsia="ru-RU"/>
        </w:rPr>
        <w:t xml:space="preserve"> орынбасары</w:t>
      </w:r>
    </w:p>
    <w:p w:rsidR="004514F9" w:rsidRPr="00EC466D" w:rsidRDefault="004514F9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  <w:r w:rsidRPr="00EC466D">
        <w:rPr>
          <w:rFonts w:eastAsia="Times New Roman"/>
          <w:lang w:val="kk-KZ" w:eastAsia="ru-RU"/>
        </w:rPr>
        <w:t>Журавлева Д.Г.</w:t>
      </w:r>
      <w:r w:rsidR="00AA1216" w:rsidRPr="00EC466D">
        <w:rPr>
          <w:rFonts w:eastAsia="Times New Roman"/>
          <w:bCs/>
          <w:iCs/>
          <w:lang w:val="kk-KZ" w:eastAsia="ru-RU"/>
        </w:rPr>
        <w:t xml:space="preserve">, </w:t>
      </w:r>
      <w:r w:rsidR="007C6E1C" w:rsidRPr="00EC466D">
        <w:rPr>
          <w:rFonts w:eastAsia="Times New Roman"/>
          <w:bCs/>
          <w:iCs/>
          <w:lang w:val="kk-KZ" w:eastAsia="ru-RU"/>
        </w:rPr>
        <w:t xml:space="preserve">әлеуметтік </w:t>
      </w:r>
      <w:r w:rsidR="00AA1216" w:rsidRPr="00EC466D">
        <w:rPr>
          <w:rFonts w:eastAsia="Times New Roman"/>
          <w:bCs/>
          <w:iCs/>
          <w:lang w:val="kk-KZ" w:eastAsia="ru-RU"/>
        </w:rPr>
        <w:t>педагог</w:t>
      </w:r>
    </w:p>
    <w:p w:rsidR="00E201DC" w:rsidRPr="00EC466D" w:rsidRDefault="00E201DC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</w:p>
    <w:p w:rsidR="004514F9" w:rsidRPr="00EC466D" w:rsidRDefault="004514F9" w:rsidP="00B609E9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  <w:r w:rsidRPr="00EC466D">
        <w:rPr>
          <w:rFonts w:eastAsia="Times New Roman"/>
          <w:b/>
          <w:bCs/>
          <w:i/>
          <w:iCs/>
          <w:lang w:val="kk-KZ" w:eastAsia="ru-RU"/>
        </w:rPr>
        <w:t xml:space="preserve">2. </w:t>
      </w:r>
      <w:r w:rsidR="0071759B" w:rsidRPr="00EC466D">
        <w:rPr>
          <w:rFonts w:eastAsia="Times New Roman"/>
          <w:b/>
          <w:bCs/>
          <w:i/>
          <w:iCs/>
          <w:lang w:val="kk-KZ" w:eastAsia="ru-RU"/>
        </w:rPr>
        <w:t>Көрсетілетін мемлекеттік қызмет туралы ақпарат</w:t>
      </w:r>
      <w:r w:rsidR="00E201DC" w:rsidRPr="00EC466D">
        <w:rPr>
          <w:rFonts w:eastAsia="Times New Roman"/>
          <w:b/>
          <w:bCs/>
          <w:i/>
          <w:iCs/>
          <w:lang w:val="kk-KZ" w:eastAsia="ru-RU"/>
        </w:rPr>
        <w:t>.</w:t>
      </w:r>
    </w:p>
    <w:p w:rsidR="00AA1216" w:rsidRPr="00EC466D" w:rsidRDefault="00AA1216" w:rsidP="00B609E9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sz w:val="24"/>
          <w:lang w:val="kk-KZ" w:eastAsia="ru-RU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1672"/>
        <w:gridCol w:w="1726"/>
        <w:gridCol w:w="1611"/>
        <w:gridCol w:w="1611"/>
        <w:gridCol w:w="1671"/>
        <w:gridCol w:w="1671"/>
      </w:tblGrid>
      <w:tr w:rsidR="00E201DC" w:rsidRPr="00EC466D" w:rsidTr="00E201DC">
        <w:tc>
          <w:tcPr>
            <w:tcW w:w="2482" w:type="dxa"/>
          </w:tcPr>
          <w:p w:rsidR="004514F9" w:rsidRPr="00EC466D" w:rsidRDefault="0071759B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 xml:space="preserve">Мемлекеттік қызметтің жалпы саны  </w:t>
            </w:r>
          </w:p>
        </w:tc>
        <w:tc>
          <w:tcPr>
            <w:tcW w:w="2482" w:type="dxa"/>
          </w:tcPr>
          <w:p w:rsidR="0071759B" w:rsidRPr="00EC466D" w:rsidRDefault="0071759B" w:rsidP="00B609E9">
            <w:pPr>
              <w:rPr>
                <w:rFonts w:eastAsia="Times New Roman"/>
                <w:b/>
                <w:bCs/>
                <w:sz w:val="32"/>
                <w:szCs w:val="36"/>
                <w:lang w:val="kk-KZ" w:eastAsia="ru-RU"/>
              </w:rPr>
            </w:pPr>
            <w:r w:rsidRPr="00EC466D">
              <w:rPr>
                <w:b/>
                <w:bCs/>
                <w:sz w:val="24"/>
                <w:szCs w:val="24"/>
                <w:shd w:val="clear" w:color="auto" w:fill="FFFFFF"/>
                <w:lang w:val="kk-KZ"/>
              </w:rPr>
              <w:t>«Электронды үкімет» және мемлекеттік корпорация арқылы көрсетілген қызмет түрлерінің саны</w:t>
            </w:r>
          </w:p>
          <w:p w:rsidR="004514F9" w:rsidRPr="00EC466D" w:rsidRDefault="004514F9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</w:p>
        </w:tc>
        <w:tc>
          <w:tcPr>
            <w:tcW w:w="2482" w:type="dxa"/>
          </w:tcPr>
          <w:p w:rsidR="0071759B" w:rsidRPr="00EC466D" w:rsidRDefault="00085E7A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 xml:space="preserve">Тегін көрсетілетін мемлекеттік қызмет саны </w:t>
            </w:r>
          </w:p>
          <w:p w:rsidR="004514F9" w:rsidRPr="00EC466D" w:rsidRDefault="004514F9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</w:p>
        </w:tc>
        <w:tc>
          <w:tcPr>
            <w:tcW w:w="2482" w:type="dxa"/>
          </w:tcPr>
          <w:p w:rsidR="00085E7A" w:rsidRPr="00EC466D" w:rsidRDefault="00085E7A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 xml:space="preserve">Ақылы түрде </w:t>
            </w:r>
          </w:p>
          <w:p w:rsidR="00085E7A" w:rsidRPr="00EC466D" w:rsidRDefault="00085E7A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>көрсетілетін мемлекеттік қызмет саны</w:t>
            </w:r>
          </w:p>
          <w:p w:rsidR="004514F9" w:rsidRPr="00EC466D" w:rsidRDefault="004514F9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</w:p>
        </w:tc>
        <w:tc>
          <w:tcPr>
            <w:tcW w:w="2483" w:type="dxa"/>
          </w:tcPr>
          <w:p w:rsidR="00085E7A" w:rsidRPr="00EC466D" w:rsidRDefault="00085E7A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</w:p>
          <w:p w:rsidR="00085E7A" w:rsidRPr="00EC466D" w:rsidRDefault="00085E7A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>Мемлекеттік қызметтің бекітілген стандарт саны</w:t>
            </w:r>
          </w:p>
          <w:p w:rsidR="004514F9" w:rsidRPr="00EC466D" w:rsidRDefault="004514F9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</w:p>
        </w:tc>
        <w:tc>
          <w:tcPr>
            <w:tcW w:w="2483" w:type="dxa"/>
          </w:tcPr>
          <w:p w:rsidR="00085E7A" w:rsidRPr="00EC466D" w:rsidRDefault="00085E7A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</w:p>
          <w:p w:rsidR="004514F9" w:rsidRPr="00EC466D" w:rsidRDefault="004C382A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>Мемлекеттік қызметтің бекітілген регламент саны</w:t>
            </w:r>
          </w:p>
        </w:tc>
      </w:tr>
      <w:tr w:rsidR="00E201DC" w:rsidRPr="00EC466D" w:rsidTr="00F77E33">
        <w:tc>
          <w:tcPr>
            <w:tcW w:w="2482" w:type="dxa"/>
            <w:vAlign w:val="center"/>
          </w:tcPr>
          <w:p w:rsidR="004514F9" w:rsidRPr="00EC466D" w:rsidRDefault="002C3A0C" w:rsidP="00B609E9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2482" w:type="dxa"/>
            <w:vAlign w:val="center"/>
          </w:tcPr>
          <w:p w:rsidR="004514F9" w:rsidRPr="00EC466D" w:rsidRDefault="00E201DC" w:rsidP="00B609E9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2482" w:type="dxa"/>
            <w:vAlign w:val="center"/>
          </w:tcPr>
          <w:p w:rsidR="004514F9" w:rsidRPr="00EC466D" w:rsidRDefault="002C3A0C" w:rsidP="00B609E9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2482" w:type="dxa"/>
            <w:vAlign w:val="center"/>
          </w:tcPr>
          <w:p w:rsidR="004514F9" w:rsidRPr="00EC466D" w:rsidRDefault="00E201DC" w:rsidP="00B609E9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sz w:val="24"/>
                <w:lang w:eastAsia="ru-RU"/>
              </w:rPr>
              <w:t>0</w:t>
            </w:r>
          </w:p>
        </w:tc>
        <w:tc>
          <w:tcPr>
            <w:tcW w:w="2483" w:type="dxa"/>
            <w:vAlign w:val="center"/>
          </w:tcPr>
          <w:p w:rsidR="004514F9" w:rsidRPr="00EC466D" w:rsidRDefault="002C3A0C" w:rsidP="00B609E9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  <w:tc>
          <w:tcPr>
            <w:tcW w:w="2483" w:type="dxa"/>
            <w:vAlign w:val="center"/>
          </w:tcPr>
          <w:p w:rsidR="004514F9" w:rsidRPr="00EC466D" w:rsidRDefault="002C3A0C" w:rsidP="00B609E9">
            <w:pPr>
              <w:spacing w:after="150"/>
              <w:jc w:val="center"/>
              <w:rPr>
                <w:rFonts w:eastAsia="Times New Roman"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sz w:val="24"/>
                <w:lang w:eastAsia="ru-RU"/>
              </w:rPr>
              <w:t>8</w:t>
            </w:r>
          </w:p>
        </w:tc>
      </w:tr>
    </w:tbl>
    <w:p w:rsidR="004514F9" w:rsidRPr="00EC466D" w:rsidRDefault="004514F9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</w:p>
    <w:p w:rsidR="00AA1216" w:rsidRPr="00EC466D" w:rsidRDefault="00E201DC" w:rsidP="00B609E9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lang w:eastAsia="ru-RU"/>
        </w:rPr>
      </w:pPr>
      <w:r w:rsidRPr="00EC466D">
        <w:rPr>
          <w:rFonts w:eastAsia="Times New Roman"/>
          <w:b/>
          <w:bCs/>
          <w:i/>
          <w:iCs/>
          <w:lang w:eastAsia="ru-RU"/>
        </w:rPr>
        <w:t xml:space="preserve">3. </w:t>
      </w:r>
      <w:r w:rsidR="004C7FCB" w:rsidRPr="00EC466D">
        <w:rPr>
          <w:rFonts w:eastAsia="Times New Roman"/>
          <w:b/>
          <w:bCs/>
          <w:i/>
          <w:iCs/>
          <w:lang w:val="kk-KZ" w:eastAsia="ru-RU"/>
        </w:rPr>
        <w:t xml:space="preserve">Сұраныс жоғары мемлекеттік қызмет түрлері туралы ақпарат </w:t>
      </w:r>
    </w:p>
    <w:p w:rsidR="00AA1216" w:rsidRPr="00EC466D" w:rsidRDefault="00AA1216" w:rsidP="00B609E9">
      <w:pPr>
        <w:pStyle w:val="a6"/>
        <w:shd w:val="clear" w:color="auto" w:fill="FFFFFF"/>
        <w:spacing w:after="0" w:line="240" w:lineRule="auto"/>
        <w:jc w:val="both"/>
        <w:rPr>
          <w:rFonts w:eastAsia="Times New Roman"/>
          <w:b/>
          <w:bCs/>
          <w:i/>
          <w:iCs/>
          <w:sz w:val="24"/>
          <w:lang w:eastAsia="ru-RU"/>
        </w:rPr>
      </w:pPr>
    </w:p>
    <w:tbl>
      <w:tblPr>
        <w:tblStyle w:val="aa"/>
        <w:tblW w:w="0" w:type="auto"/>
        <w:tblInd w:w="720" w:type="dxa"/>
        <w:tblLayout w:type="fixed"/>
        <w:tblLook w:val="04A0"/>
      </w:tblPr>
      <w:tblGrid>
        <w:gridCol w:w="426"/>
        <w:gridCol w:w="4491"/>
        <w:gridCol w:w="3402"/>
        <w:gridCol w:w="1643"/>
      </w:tblGrid>
      <w:tr w:rsidR="00727A83" w:rsidRPr="00EC466D" w:rsidTr="003739D2">
        <w:tc>
          <w:tcPr>
            <w:tcW w:w="426" w:type="dxa"/>
          </w:tcPr>
          <w:p w:rsidR="004514F9" w:rsidRPr="003811D7" w:rsidRDefault="003811D7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4"/>
                <w:lang w:val="kk-KZ" w:eastAsia="ru-RU"/>
              </w:rPr>
              <w:t>р</w:t>
            </w:r>
            <w:proofErr w:type="gramEnd"/>
            <w:r w:rsidR="00E201DC" w:rsidRPr="00EC466D">
              <w:rPr>
                <w:rFonts w:eastAsia="Times New Roman"/>
                <w:b/>
                <w:sz w:val="24"/>
                <w:lang w:eastAsia="ru-RU"/>
              </w:rPr>
              <w:t>/</w:t>
            </w:r>
            <w:r>
              <w:rPr>
                <w:rFonts w:eastAsia="Times New Roman"/>
                <w:b/>
                <w:sz w:val="24"/>
                <w:lang w:val="kk-KZ" w:eastAsia="ru-RU"/>
              </w:rPr>
              <w:t>с</w:t>
            </w:r>
          </w:p>
        </w:tc>
        <w:tc>
          <w:tcPr>
            <w:tcW w:w="4491" w:type="dxa"/>
          </w:tcPr>
          <w:p w:rsidR="004514F9" w:rsidRPr="00EC466D" w:rsidRDefault="004C7FCB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>Мемлекеттік қызмет атауы</w:t>
            </w:r>
          </w:p>
        </w:tc>
        <w:tc>
          <w:tcPr>
            <w:tcW w:w="3402" w:type="dxa"/>
          </w:tcPr>
          <w:p w:rsidR="004514F9" w:rsidRPr="00EC466D" w:rsidRDefault="004C7FCB" w:rsidP="00B609E9">
            <w:pPr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>Мемлекеттік қызмет көрсететін мемлекеттік мекеме атауы</w:t>
            </w:r>
          </w:p>
        </w:tc>
        <w:tc>
          <w:tcPr>
            <w:tcW w:w="1643" w:type="dxa"/>
          </w:tcPr>
          <w:p w:rsidR="004514F9" w:rsidRPr="00EC466D" w:rsidRDefault="00E201DC" w:rsidP="00B609E9">
            <w:pPr>
              <w:jc w:val="center"/>
              <w:rPr>
                <w:rFonts w:eastAsia="Times New Roman"/>
                <w:b/>
                <w:sz w:val="24"/>
                <w:lang w:val="kk-KZ" w:eastAsia="ru-RU"/>
              </w:rPr>
            </w:pPr>
            <w:r w:rsidRPr="00EC466D">
              <w:rPr>
                <w:rFonts w:eastAsia="Times New Roman"/>
                <w:b/>
                <w:sz w:val="24"/>
                <w:lang w:val="kk-KZ" w:eastAsia="ru-RU"/>
              </w:rPr>
              <w:t xml:space="preserve"> </w:t>
            </w:r>
            <w:r w:rsidRPr="00EC466D">
              <w:rPr>
                <w:rFonts w:eastAsia="Times New Roman"/>
                <w:b/>
                <w:sz w:val="24"/>
                <w:lang w:eastAsia="ru-RU"/>
              </w:rPr>
              <w:t>2019</w:t>
            </w:r>
            <w:r w:rsidR="004C7FCB" w:rsidRPr="00EC466D">
              <w:rPr>
                <w:rFonts w:eastAsia="Times New Roman"/>
                <w:b/>
                <w:sz w:val="24"/>
                <w:lang w:val="kk-KZ" w:eastAsia="ru-RU"/>
              </w:rPr>
              <w:t>жылғы көрсетілген қызмет саны</w:t>
            </w:r>
          </w:p>
        </w:tc>
      </w:tr>
      <w:tr w:rsidR="00727A83" w:rsidRPr="00EC466D" w:rsidTr="003739D2">
        <w:tc>
          <w:tcPr>
            <w:tcW w:w="426" w:type="dxa"/>
          </w:tcPr>
          <w:p w:rsidR="00E201DC" w:rsidRPr="00EC466D" w:rsidRDefault="00E201DC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</w:t>
            </w:r>
          </w:p>
        </w:tc>
        <w:tc>
          <w:tcPr>
            <w:tcW w:w="4491" w:type="dxa"/>
          </w:tcPr>
          <w:p w:rsidR="00E201DC" w:rsidRPr="003811D7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Бастауыш</w:t>
            </w:r>
            <w:proofErr w:type="spellEnd"/>
            <w:r w:rsidRPr="003811D7">
              <w:rPr>
                <w:spacing w:val="2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негізгі</w:t>
            </w:r>
            <w:proofErr w:type="spellEnd"/>
            <w:r w:rsidRPr="003811D7">
              <w:rPr>
                <w:spacing w:val="2"/>
                <w:szCs w:val="24"/>
                <w:shd w:val="clear" w:color="auto" w:fill="FFFFFF"/>
              </w:rPr>
              <w:t xml:space="preserve"> орта,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жалпы</w:t>
            </w:r>
            <w:proofErr w:type="spellEnd"/>
            <w:r w:rsidRPr="003811D7">
              <w:rPr>
                <w:spacing w:val="2"/>
                <w:szCs w:val="24"/>
                <w:shd w:val="clear" w:color="auto" w:fill="FFFFFF"/>
              </w:rPr>
              <w:t xml:space="preserve"> орта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білім</w:t>
            </w:r>
            <w:proofErr w:type="spellEnd"/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берудің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жалпы</w:t>
            </w:r>
            <w:proofErr w:type="spellEnd"/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білім</w:t>
            </w:r>
            <w:proofErr w:type="spellEnd"/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беретін</w:t>
            </w:r>
            <w:proofErr w:type="spellEnd"/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бағдарламалары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бойынша</w:t>
            </w:r>
            <w:proofErr w:type="spellEnd"/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оқыту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үшін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ведомстволық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бағыныстылығына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 xml:space="preserve">қарамастан,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білім</w:t>
            </w:r>
            <w:proofErr w:type="spellEnd"/>
            <w:r w:rsidRPr="003811D7">
              <w:rPr>
                <w:spacing w:val="2"/>
                <w:szCs w:val="24"/>
                <w:shd w:val="clear" w:color="auto" w:fill="FFFFFF"/>
              </w:rPr>
              <w:t xml:space="preserve"> беру ұйымдарына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құжаттар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қабылдау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және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proofErr w:type="gramStart"/>
            <w:r w:rsidRPr="003811D7">
              <w:rPr>
                <w:spacing w:val="2"/>
                <w:szCs w:val="24"/>
                <w:shd w:val="clear" w:color="auto" w:fill="FFFFFF"/>
              </w:rPr>
              <w:t>о</w:t>
            </w:r>
            <w:proofErr w:type="gramEnd"/>
            <w:r w:rsidRPr="003811D7">
              <w:rPr>
                <w:spacing w:val="2"/>
                <w:szCs w:val="24"/>
                <w:shd w:val="clear" w:color="auto" w:fill="FFFFFF"/>
              </w:rPr>
              <w:t>қуға</w:t>
            </w:r>
            <w:r w:rsidR="003739D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қабылдау</w:t>
            </w:r>
          </w:p>
        </w:tc>
        <w:tc>
          <w:tcPr>
            <w:tcW w:w="3402" w:type="dxa"/>
          </w:tcPr>
          <w:p w:rsidR="00E201DC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Cs/>
                <w:i/>
                <w:iCs/>
                <w:sz w:val="24"/>
                <w:lang w:val="kk-KZ" w:eastAsia="ru-RU"/>
              </w:rPr>
            </w:pPr>
            <w:r w:rsidRPr="00EC466D">
              <w:rPr>
                <w:bCs/>
                <w:lang w:val="kk-KZ" w:eastAsia="ru-RU"/>
              </w:rPr>
              <w:t>«А.П. Гайдар атындағы №8 орта мектебі» КММ-сі</w:t>
            </w:r>
          </w:p>
        </w:tc>
        <w:tc>
          <w:tcPr>
            <w:tcW w:w="1643" w:type="dxa"/>
          </w:tcPr>
          <w:p w:rsidR="00E201DC" w:rsidRPr="00EC466D" w:rsidRDefault="002C3A0C" w:rsidP="00B609E9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156</w:t>
            </w:r>
          </w:p>
        </w:tc>
      </w:tr>
      <w:tr w:rsidR="00727A83" w:rsidRPr="00EC466D" w:rsidTr="003739D2">
        <w:tc>
          <w:tcPr>
            <w:tcW w:w="426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2</w:t>
            </w:r>
          </w:p>
        </w:tc>
        <w:tc>
          <w:tcPr>
            <w:tcW w:w="4491" w:type="dxa"/>
          </w:tcPr>
          <w:p w:rsidR="00727A83" w:rsidRPr="003811D7" w:rsidRDefault="00727A83" w:rsidP="00B609E9">
            <w:pPr>
              <w:pStyle w:val="1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8"/>
                <w:szCs w:val="24"/>
              </w:rPr>
            </w:pP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Жалпы</w:t>
            </w:r>
            <w:proofErr w:type="spellEnd"/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бі</w:t>
            </w:r>
            <w:proofErr w:type="gramStart"/>
            <w:r w:rsidRPr="003811D7">
              <w:rPr>
                <w:b w:val="0"/>
                <w:bCs w:val="0"/>
                <w:sz w:val="28"/>
                <w:szCs w:val="24"/>
              </w:rPr>
              <w:t>л</w:t>
            </w:r>
            <w:proofErr w:type="gramEnd"/>
            <w:r w:rsidRPr="003811D7">
              <w:rPr>
                <w:b w:val="0"/>
                <w:bCs w:val="0"/>
                <w:sz w:val="28"/>
                <w:szCs w:val="24"/>
              </w:rPr>
              <w:t>ім</w:t>
            </w:r>
            <w:proofErr w:type="spellEnd"/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беретін</w:t>
            </w:r>
            <w:proofErr w:type="spellEnd"/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мектептердегі</w:t>
            </w:r>
            <w:proofErr w:type="spellEnd"/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білім</w:t>
            </w:r>
            <w:proofErr w:type="spellEnd"/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алушылармен</w:t>
            </w:r>
            <w:proofErr w:type="spellEnd"/>
            <w:r w:rsidRPr="003811D7">
              <w:rPr>
                <w:b w:val="0"/>
                <w:bCs w:val="0"/>
                <w:sz w:val="28"/>
                <w:szCs w:val="24"/>
              </w:rPr>
              <w:t xml:space="preserve"> тәрбиеленушілердің</w:t>
            </w:r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жекелеген</w:t>
            </w:r>
            <w:proofErr w:type="spellEnd"/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санаттарына</w:t>
            </w:r>
            <w:proofErr w:type="spellEnd"/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3811D7">
              <w:rPr>
                <w:b w:val="0"/>
                <w:bCs w:val="0"/>
                <w:sz w:val="28"/>
                <w:szCs w:val="24"/>
              </w:rPr>
              <w:t>тегін</w:t>
            </w:r>
            <w:proofErr w:type="spellEnd"/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r w:rsidRPr="003811D7">
              <w:rPr>
                <w:b w:val="0"/>
                <w:bCs w:val="0"/>
                <w:sz w:val="28"/>
                <w:szCs w:val="24"/>
              </w:rPr>
              <w:t>және</w:t>
            </w:r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r w:rsidRPr="003811D7">
              <w:rPr>
                <w:b w:val="0"/>
                <w:bCs w:val="0"/>
                <w:sz w:val="28"/>
                <w:szCs w:val="24"/>
              </w:rPr>
              <w:lastRenderedPageBreak/>
              <w:t>жеңілдетілген</w:t>
            </w:r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r w:rsidRPr="003811D7">
              <w:rPr>
                <w:b w:val="0"/>
                <w:bCs w:val="0"/>
                <w:sz w:val="28"/>
                <w:szCs w:val="24"/>
              </w:rPr>
              <w:t>тамақтандыруды</w:t>
            </w:r>
            <w:r w:rsidR="003739D2" w:rsidRPr="003811D7">
              <w:rPr>
                <w:b w:val="0"/>
                <w:bCs w:val="0"/>
                <w:sz w:val="28"/>
                <w:szCs w:val="24"/>
              </w:rPr>
              <w:t xml:space="preserve"> </w:t>
            </w:r>
            <w:r w:rsidRPr="003811D7">
              <w:rPr>
                <w:b w:val="0"/>
                <w:bCs w:val="0"/>
                <w:sz w:val="28"/>
                <w:szCs w:val="24"/>
              </w:rPr>
              <w:t>ұсыну</w:t>
            </w:r>
          </w:p>
          <w:p w:rsidR="004C7FCB" w:rsidRPr="003811D7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lang w:val="kk-KZ" w:eastAsia="ru-RU"/>
              </w:rPr>
            </w:pPr>
          </w:p>
        </w:tc>
        <w:tc>
          <w:tcPr>
            <w:tcW w:w="3402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kk-KZ" w:eastAsia="ru-RU"/>
              </w:rPr>
            </w:pPr>
            <w:r w:rsidRPr="00EC466D">
              <w:rPr>
                <w:bCs/>
                <w:lang w:val="kk-KZ" w:eastAsia="ru-RU"/>
              </w:rPr>
              <w:lastRenderedPageBreak/>
              <w:t>«А.П. Гайдар атындағы №8 орта мектебі» КММ-сі</w:t>
            </w:r>
          </w:p>
        </w:tc>
        <w:tc>
          <w:tcPr>
            <w:tcW w:w="1643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53</w:t>
            </w:r>
          </w:p>
        </w:tc>
      </w:tr>
      <w:tr w:rsidR="00727A83" w:rsidRPr="00EC466D" w:rsidTr="003739D2">
        <w:tc>
          <w:tcPr>
            <w:tcW w:w="426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4491" w:type="dxa"/>
          </w:tcPr>
          <w:p w:rsidR="00727A83" w:rsidRPr="003811D7" w:rsidRDefault="00727A83" w:rsidP="00B609E9">
            <w:pPr>
              <w:shd w:val="clear" w:color="auto" w:fill="FFFFFF"/>
              <w:spacing w:before="300" w:after="300"/>
              <w:outlineLvl w:val="2"/>
              <w:rPr>
                <w:rFonts w:eastAsia="Times New Roman"/>
                <w:szCs w:val="24"/>
                <w:lang w:val="kk-KZ" w:eastAsia="ru-RU"/>
              </w:rPr>
            </w:pP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Бастауыш</w:t>
            </w:r>
            <w:proofErr w:type="spellEnd"/>
            <w:r w:rsidRPr="003811D7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негізгі</w:t>
            </w:r>
            <w:proofErr w:type="spellEnd"/>
            <w:r w:rsidRPr="003811D7">
              <w:rPr>
                <w:rFonts w:eastAsia="Times New Roman"/>
                <w:szCs w:val="24"/>
                <w:lang w:eastAsia="ru-RU"/>
              </w:rPr>
              <w:t xml:space="preserve"> орта,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жалпы</w:t>
            </w:r>
            <w:proofErr w:type="spellEnd"/>
            <w:r w:rsidRPr="003811D7">
              <w:rPr>
                <w:rFonts w:eastAsia="Times New Roman"/>
                <w:szCs w:val="24"/>
                <w:lang w:eastAsia="ru-RU"/>
              </w:rPr>
              <w:t xml:space="preserve"> орта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білім</w:t>
            </w:r>
            <w:proofErr w:type="spellEnd"/>
            <w:r w:rsidRPr="003811D7">
              <w:rPr>
                <w:rFonts w:eastAsia="Times New Roman"/>
                <w:szCs w:val="24"/>
                <w:lang w:eastAsia="ru-RU"/>
              </w:rPr>
              <w:t xml:space="preserve"> беру ұйымдарына</w:t>
            </w:r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денсаулығына</w:t>
            </w:r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байланысты</w:t>
            </w:r>
            <w:proofErr w:type="spellEnd"/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ұ</w:t>
            </w:r>
            <w:proofErr w:type="gramStart"/>
            <w:r w:rsidRPr="003811D7">
              <w:rPr>
                <w:rFonts w:eastAsia="Times New Roman"/>
                <w:szCs w:val="24"/>
                <w:lang w:eastAsia="ru-RU"/>
              </w:rPr>
              <w:t>за</w:t>
            </w:r>
            <w:proofErr w:type="gramEnd"/>
            <w:r w:rsidRPr="003811D7">
              <w:rPr>
                <w:rFonts w:eastAsia="Times New Roman"/>
                <w:szCs w:val="24"/>
                <w:lang w:eastAsia="ru-RU"/>
              </w:rPr>
              <w:t>қ</w:t>
            </w:r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уақыт</w:t>
            </w:r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бойы</w:t>
            </w:r>
            <w:proofErr w:type="spellEnd"/>
            <w:r w:rsidRPr="003811D7">
              <w:rPr>
                <w:rFonts w:eastAsia="Times New Roman"/>
                <w:szCs w:val="24"/>
                <w:lang w:eastAsia="ru-RU"/>
              </w:rPr>
              <w:t xml:space="preserve"> бара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алмайтын</w:t>
            </w:r>
            <w:proofErr w:type="spellEnd"/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балаларды</w:t>
            </w:r>
            <w:proofErr w:type="spellEnd"/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үйде</w:t>
            </w:r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жеке</w:t>
            </w:r>
            <w:proofErr w:type="spellEnd"/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3811D7">
              <w:rPr>
                <w:rFonts w:eastAsia="Times New Roman"/>
                <w:szCs w:val="24"/>
                <w:lang w:eastAsia="ru-RU"/>
              </w:rPr>
              <w:t>тегін</w:t>
            </w:r>
            <w:proofErr w:type="spellEnd"/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оқытуды</w:t>
            </w:r>
            <w:r w:rsidR="003739D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ұйымдастыру</w:t>
            </w:r>
            <w:r w:rsidR="008F4C3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үшін</w:t>
            </w:r>
            <w:r w:rsidR="008F4C3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құжаттарды</w:t>
            </w:r>
            <w:r w:rsidR="008F4C32" w:rsidRPr="003811D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3811D7">
              <w:rPr>
                <w:rFonts w:eastAsia="Times New Roman"/>
                <w:szCs w:val="24"/>
                <w:lang w:eastAsia="ru-RU"/>
              </w:rPr>
              <w:t>қабылдау</w:t>
            </w:r>
          </w:p>
          <w:p w:rsidR="004C7FCB" w:rsidRPr="003811D7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402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bCs/>
                <w:lang w:val="kk-KZ" w:eastAsia="ru-RU"/>
              </w:rPr>
              <w:t>«А.П. Гайдар атындағы №8 орта мектебі» КММ-сі</w:t>
            </w:r>
          </w:p>
        </w:tc>
        <w:tc>
          <w:tcPr>
            <w:tcW w:w="1643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</w:t>
            </w:r>
          </w:p>
        </w:tc>
      </w:tr>
      <w:tr w:rsidR="00727A83" w:rsidRPr="00EC466D" w:rsidTr="003739D2">
        <w:tc>
          <w:tcPr>
            <w:tcW w:w="426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</w:t>
            </w:r>
          </w:p>
        </w:tc>
        <w:tc>
          <w:tcPr>
            <w:tcW w:w="4491" w:type="dxa"/>
          </w:tcPr>
          <w:p w:rsidR="004C7FCB" w:rsidRPr="003811D7" w:rsidRDefault="00E06F6C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lang w:val="kk-KZ" w:eastAsia="ru-RU"/>
              </w:rPr>
            </w:pP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Негізгі</w:t>
            </w:r>
            <w:proofErr w:type="spellEnd"/>
            <w:r w:rsidRPr="003811D7">
              <w:rPr>
                <w:spacing w:val="2"/>
                <w:szCs w:val="24"/>
                <w:shd w:val="clear" w:color="auto" w:fill="FFFFFF"/>
              </w:rPr>
              <w:t xml:space="preserve"> орта,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жалпы</w:t>
            </w:r>
            <w:proofErr w:type="spellEnd"/>
            <w:r w:rsidRPr="003811D7">
              <w:rPr>
                <w:spacing w:val="2"/>
                <w:szCs w:val="24"/>
                <w:shd w:val="clear" w:color="auto" w:fill="FFFFFF"/>
              </w:rPr>
              <w:t xml:space="preserve"> орта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бі</w:t>
            </w:r>
            <w:proofErr w:type="gramStart"/>
            <w:r w:rsidRPr="003811D7">
              <w:rPr>
                <w:spacing w:val="2"/>
                <w:szCs w:val="24"/>
                <w:shd w:val="clear" w:color="auto" w:fill="FFFFFF"/>
              </w:rPr>
              <w:t>л</w:t>
            </w:r>
            <w:proofErr w:type="gramEnd"/>
            <w:r w:rsidRPr="003811D7">
              <w:rPr>
                <w:spacing w:val="2"/>
                <w:szCs w:val="24"/>
                <w:shd w:val="clear" w:color="auto" w:fill="FFFFFF"/>
              </w:rPr>
              <w:t>ім</w:t>
            </w:r>
            <w:proofErr w:type="spellEnd"/>
            <w:r w:rsidR="008F4C3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proofErr w:type="spellStart"/>
            <w:r w:rsidRPr="003811D7">
              <w:rPr>
                <w:spacing w:val="2"/>
                <w:szCs w:val="24"/>
                <w:shd w:val="clear" w:color="auto" w:fill="FFFFFF"/>
              </w:rPr>
              <w:t>туралы</w:t>
            </w:r>
            <w:proofErr w:type="spellEnd"/>
            <w:r w:rsidR="008F4C3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құжаттардың</w:t>
            </w:r>
            <w:r w:rsidR="008F4C32" w:rsidRPr="003811D7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3811D7">
              <w:rPr>
                <w:spacing w:val="2"/>
                <w:szCs w:val="24"/>
                <w:shd w:val="clear" w:color="auto" w:fill="FFFFFF"/>
              </w:rPr>
              <w:t>телнұсқаларын беру</w:t>
            </w:r>
          </w:p>
        </w:tc>
        <w:tc>
          <w:tcPr>
            <w:tcW w:w="3402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kk-KZ" w:eastAsia="ru-RU"/>
              </w:rPr>
            </w:pPr>
            <w:r w:rsidRPr="00EC466D">
              <w:rPr>
                <w:bCs/>
                <w:lang w:val="kk-KZ" w:eastAsia="ru-RU"/>
              </w:rPr>
              <w:t>«А.П. Гайдар атындағы №8 орта мектебі» КММ-сі</w:t>
            </w:r>
          </w:p>
        </w:tc>
        <w:tc>
          <w:tcPr>
            <w:tcW w:w="1643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</w:t>
            </w:r>
          </w:p>
        </w:tc>
      </w:tr>
      <w:tr w:rsidR="00727A83" w:rsidRPr="00EC466D" w:rsidTr="003739D2">
        <w:tc>
          <w:tcPr>
            <w:tcW w:w="426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5</w:t>
            </w:r>
          </w:p>
        </w:tc>
        <w:tc>
          <w:tcPr>
            <w:tcW w:w="4491" w:type="dxa"/>
          </w:tcPr>
          <w:p w:rsidR="004C7FCB" w:rsidRPr="003811D7" w:rsidRDefault="008F4C32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3811D7">
              <w:rPr>
                <w:rStyle w:val="a8"/>
                <w:b w:val="0"/>
                <w:szCs w:val="21"/>
              </w:rPr>
              <w:t>Мектепке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дейінгі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тәрбие мен оқыту,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бастауыш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,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негізгі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орта,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жалпы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орта, техникалық және кәсі</w:t>
            </w:r>
            <w:proofErr w:type="gramStart"/>
            <w:r w:rsidRPr="003811D7">
              <w:rPr>
                <w:rStyle w:val="a8"/>
                <w:b w:val="0"/>
                <w:szCs w:val="21"/>
              </w:rPr>
              <w:t>пт</w:t>
            </w:r>
            <w:proofErr w:type="gramEnd"/>
            <w:r w:rsidRPr="003811D7">
              <w:rPr>
                <w:rStyle w:val="a8"/>
                <w:b w:val="0"/>
                <w:szCs w:val="21"/>
              </w:rPr>
              <w:t xml:space="preserve">ік, орта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білімнен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кейінгі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білім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беру бағдарламаларын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іске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асыратын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білім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беру ұйымдарының педагог қызметкерлері мен оларға теңестірілген тұлғаларға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біліктілік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санаттарын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беру (</w:t>
            </w:r>
            <w:proofErr w:type="spellStart"/>
            <w:proofErr w:type="gramStart"/>
            <w:r w:rsidRPr="003811D7">
              <w:rPr>
                <w:rStyle w:val="a8"/>
                <w:b w:val="0"/>
                <w:szCs w:val="21"/>
              </w:rPr>
              <w:t>растау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) үшін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оларды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</w:t>
            </w:r>
            <w:proofErr w:type="spellStart"/>
            <w:r w:rsidRPr="003811D7">
              <w:rPr>
                <w:rStyle w:val="a8"/>
                <w:b w:val="0"/>
                <w:szCs w:val="21"/>
              </w:rPr>
              <w:t>аттестаттаудан</w:t>
            </w:r>
            <w:proofErr w:type="spellEnd"/>
            <w:r w:rsidRPr="003811D7">
              <w:rPr>
                <w:rStyle w:val="a8"/>
                <w:b w:val="0"/>
                <w:szCs w:val="21"/>
              </w:rPr>
              <w:t xml:space="preserve"> өткізуге құжаттарды қабылдау</w:t>
            </w:r>
            <w:proofErr w:type="gramEnd"/>
          </w:p>
        </w:tc>
        <w:tc>
          <w:tcPr>
            <w:tcW w:w="3402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bCs/>
                <w:lang w:val="kk-KZ" w:eastAsia="ru-RU"/>
              </w:rPr>
              <w:t>«А.П. Гайдар атындағы №8 орта мектебі» КММ-сі</w:t>
            </w:r>
          </w:p>
        </w:tc>
        <w:tc>
          <w:tcPr>
            <w:tcW w:w="1643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11</w:t>
            </w:r>
          </w:p>
        </w:tc>
      </w:tr>
      <w:tr w:rsidR="00727A83" w:rsidRPr="00EC466D" w:rsidTr="003739D2">
        <w:tc>
          <w:tcPr>
            <w:tcW w:w="426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6</w:t>
            </w:r>
          </w:p>
        </w:tc>
        <w:tc>
          <w:tcPr>
            <w:tcW w:w="4491" w:type="dxa"/>
          </w:tcPr>
          <w:p w:rsidR="004C7FCB" w:rsidRPr="003811D7" w:rsidRDefault="00D07475" w:rsidP="00B609E9">
            <w:pPr>
              <w:pStyle w:val="a6"/>
              <w:spacing w:after="150"/>
              <w:ind w:left="0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3811D7">
              <w:rPr>
                <w:bCs/>
                <w:szCs w:val="20"/>
                <w:shd w:val="clear" w:color="auto" w:fill="FFFFFF"/>
              </w:rPr>
              <w:t>Мемлекеттік</w:t>
            </w:r>
            <w:proofErr w:type="spellEnd"/>
            <w:r w:rsidRPr="003811D7">
              <w:rPr>
                <w:szCs w:val="20"/>
                <w:shd w:val="clear" w:color="auto" w:fill="FFFFFF"/>
              </w:rPr>
              <w:t> </w:t>
            </w:r>
            <w:proofErr w:type="spellStart"/>
            <w:r w:rsidRPr="003811D7">
              <w:rPr>
                <w:bCs/>
                <w:szCs w:val="20"/>
                <w:shd w:val="clear" w:color="auto" w:fill="FFFFFF"/>
              </w:rPr>
              <w:t>білім</w:t>
            </w:r>
            <w:proofErr w:type="spellEnd"/>
            <w:r w:rsidRPr="003811D7">
              <w:rPr>
                <w:szCs w:val="20"/>
                <w:shd w:val="clear" w:color="auto" w:fill="FFFFFF"/>
              </w:rPr>
              <w:t xml:space="preserve"> беру </w:t>
            </w:r>
            <w:proofErr w:type="spellStart"/>
            <w:r w:rsidRPr="003811D7">
              <w:rPr>
                <w:szCs w:val="20"/>
                <w:shd w:val="clear" w:color="auto" w:fill="FFFFFF"/>
              </w:rPr>
              <w:t>мекемелеріндегі</w:t>
            </w:r>
            <w:proofErr w:type="spellEnd"/>
            <w:r w:rsidRPr="003811D7">
              <w:rPr>
                <w:szCs w:val="20"/>
                <w:shd w:val="clear" w:color="auto" w:fill="FFFFFF"/>
              </w:rPr>
              <w:t> </w:t>
            </w:r>
            <w:proofErr w:type="spellStart"/>
            <w:r w:rsidRPr="003811D7">
              <w:rPr>
                <w:bCs/>
                <w:szCs w:val="20"/>
                <w:shd w:val="clear" w:color="auto" w:fill="FFFFFF"/>
              </w:rPr>
              <w:t>білім</w:t>
            </w:r>
            <w:proofErr w:type="spellEnd"/>
            <w:r w:rsidRPr="003811D7">
              <w:rPr>
                <w:szCs w:val="20"/>
                <w:shd w:val="clear" w:color="auto" w:fill="FFFFFF"/>
              </w:rPr>
              <w:t> </w:t>
            </w:r>
            <w:proofErr w:type="spellStart"/>
            <w:r w:rsidRPr="003811D7">
              <w:rPr>
                <w:bCs/>
                <w:szCs w:val="20"/>
                <w:shd w:val="clear" w:color="auto" w:fill="FFFFFF"/>
              </w:rPr>
              <w:t>алушылар</w:t>
            </w:r>
            <w:proofErr w:type="spellEnd"/>
            <w:r w:rsidRPr="003811D7">
              <w:rPr>
                <w:szCs w:val="20"/>
                <w:shd w:val="clear" w:color="auto" w:fill="FFFFFF"/>
              </w:rPr>
              <w:t> </w:t>
            </w:r>
            <w:r w:rsidR="003811D7">
              <w:rPr>
                <w:szCs w:val="20"/>
                <w:shd w:val="clear" w:color="auto" w:fill="FFFFFF"/>
                <w:lang w:val="kk-KZ"/>
              </w:rPr>
              <w:t xml:space="preserve"> </w:t>
            </w:r>
            <w:r w:rsidRPr="003811D7">
              <w:rPr>
                <w:bCs/>
                <w:szCs w:val="20"/>
                <w:shd w:val="clear" w:color="auto" w:fill="FFFFFF"/>
              </w:rPr>
              <w:t xml:space="preserve">мен </w:t>
            </w:r>
            <w:r w:rsidRPr="003811D7">
              <w:rPr>
                <w:szCs w:val="20"/>
                <w:shd w:val="clear" w:color="auto" w:fill="FFFFFF"/>
              </w:rPr>
              <w:t> тәр</w:t>
            </w:r>
            <w:r w:rsidR="00FE0C09" w:rsidRPr="003811D7">
              <w:rPr>
                <w:szCs w:val="20"/>
                <w:shd w:val="clear" w:color="auto" w:fill="FFFFFF"/>
              </w:rPr>
              <w:t>-</w:t>
            </w:r>
            <w:r w:rsidRPr="003811D7">
              <w:rPr>
                <w:szCs w:val="20"/>
                <w:shd w:val="clear" w:color="auto" w:fill="FFFFFF"/>
              </w:rPr>
              <w:t>биеленушілердің </w:t>
            </w:r>
            <w:r w:rsidRPr="003811D7">
              <w:rPr>
                <w:bCs/>
                <w:szCs w:val="20"/>
                <w:shd w:val="clear" w:color="auto" w:fill="FFFFFF"/>
              </w:rPr>
              <w:t>жекелеген</w:t>
            </w:r>
            <w:r w:rsidRPr="003811D7">
              <w:rPr>
                <w:szCs w:val="20"/>
                <w:shd w:val="clear" w:color="auto" w:fill="FFFFFF"/>
              </w:rPr>
              <w:t> </w:t>
            </w:r>
            <w:r w:rsidRPr="003811D7">
              <w:rPr>
                <w:bCs/>
                <w:szCs w:val="20"/>
                <w:shd w:val="clear" w:color="auto" w:fill="FFFFFF"/>
              </w:rPr>
              <w:t>санаттарына</w:t>
            </w:r>
            <w:r w:rsidR="003811D7" w:rsidRPr="003811D7">
              <w:rPr>
                <w:szCs w:val="20"/>
                <w:shd w:val="clear" w:color="auto" w:fill="FFFFFF"/>
              </w:rPr>
              <w:t>  қ</w:t>
            </w:r>
            <w:proofErr w:type="gramStart"/>
            <w:r w:rsidR="003811D7" w:rsidRPr="003811D7">
              <w:rPr>
                <w:szCs w:val="20"/>
                <w:shd w:val="clear" w:color="auto" w:fill="FFFFFF"/>
              </w:rPr>
              <w:t>ала</w:t>
            </w:r>
            <w:proofErr w:type="gramEnd"/>
            <w:r w:rsidR="003811D7" w:rsidRPr="003811D7">
              <w:rPr>
                <w:szCs w:val="20"/>
                <w:shd w:val="clear" w:color="auto" w:fill="FFFFFF"/>
                <w:lang w:val="kk-KZ"/>
              </w:rPr>
              <w:t xml:space="preserve"> </w:t>
            </w:r>
            <w:r w:rsidRPr="003811D7">
              <w:rPr>
                <w:szCs w:val="20"/>
                <w:shd w:val="clear" w:color="auto" w:fill="FFFFFF"/>
              </w:rPr>
              <w:t>сыртындағы және </w:t>
            </w:r>
            <w:r w:rsidRPr="003811D7">
              <w:rPr>
                <w:bCs/>
                <w:szCs w:val="20"/>
                <w:shd w:val="clear" w:color="auto" w:fill="FFFFFF"/>
              </w:rPr>
              <w:t>мектеп</w:t>
            </w:r>
            <w:r w:rsidRPr="003811D7">
              <w:rPr>
                <w:szCs w:val="20"/>
                <w:shd w:val="clear" w:color="auto" w:fill="FFFFFF"/>
              </w:rPr>
              <w:t> </w:t>
            </w:r>
            <w:r w:rsidRPr="003811D7">
              <w:rPr>
                <w:bCs/>
                <w:szCs w:val="20"/>
                <w:shd w:val="clear" w:color="auto" w:fill="FFFFFF"/>
              </w:rPr>
              <w:t>жанындағы</w:t>
            </w:r>
            <w:r w:rsidRPr="003811D7">
              <w:rPr>
                <w:szCs w:val="20"/>
                <w:shd w:val="clear" w:color="auto" w:fill="FFFFFF"/>
              </w:rPr>
              <w:t> лагерьлерде </w:t>
            </w:r>
            <w:r w:rsidR="00FE0C09" w:rsidRPr="003811D7">
              <w:rPr>
                <w:szCs w:val="20"/>
                <w:shd w:val="clear" w:color="auto" w:fill="FFFFFF"/>
              </w:rPr>
              <w:t xml:space="preserve"> </w:t>
            </w:r>
            <w:proofErr w:type="spellStart"/>
            <w:r w:rsidRPr="003811D7">
              <w:rPr>
                <w:bCs/>
                <w:szCs w:val="20"/>
                <w:shd w:val="clear" w:color="auto" w:fill="FFFFFF"/>
              </w:rPr>
              <w:t>демалуы</w:t>
            </w:r>
            <w:proofErr w:type="spellEnd"/>
            <w:r w:rsidRPr="003811D7">
              <w:rPr>
                <w:szCs w:val="20"/>
                <w:shd w:val="clear" w:color="auto" w:fill="FFFFFF"/>
              </w:rPr>
              <w:t xml:space="preserve"> үшін құжаттар қабылдау және </w:t>
            </w:r>
            <w:proofErr w:type="spellStart"/>
            <w:r w:rsidRPr="003811D7">
              <w:rPr>
                <w:szCs w:val="20"/>
                <w:shd w:val="clear" w:color="auto" w:fill="FFFFFF"/>
              </w:rPr>
              <w:t>жолдама</w:t>
            </w:r>
            <w:proofErr w:type="spellEnd"/>
            <w:r w:rsidRPr="003811D7">
              <w:rPr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3402" w:type="dxa"/>
          </w:tcPr>
          <w:p w:rsidR="004C7FCB" w:rsidRPr="00EC466D" w:rsidRDefault="00FE0C09" w:rsidP="00B609E9">
            <w:pPr>
              <w:pStyle w:val="a6"/>
              <w:spacing w:after="150"/>
              <w:ind w:left="0"/>
              <w:jc w:val="both"/>
              <w:rPr>
                <w:sz w:val="24"/>
                <w:lang w:eastAsia="ru-RU"/>
              </w:rPr>
            </w:pPr>
            <w:r w:rsidRPr="00EC466D">
              <w:rPr>
                <w:bCs/>
                <w:lang w:val="kk-KZ" w:eastAsia="ru-RU"/>
              </w:rPr>
              <w:t>«А.П. Гайдар атындағы №8 орта мектебі» КММ-сі</w:t>
            </w:r>
          </w:p>
        </w:tc>
        <w:tc>
          <w:tcPr>
            <w:tcW w:w="1643" w:type="dxa"/>
          </w:tcPr>
          <w:p w:rsidR="004C7FCB" w:rsidRPr="00EC466D" w:rsidRDefault="004C7FCB" w:rsidP="00B609E9">
            <w:pPr>
              <w:pStyle w:val="a6"/>
              <w:spacing w:after="150"/>
              <w:ind w:left="0"/>
              <w:jc w:val="center"/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</w:pPr>
            <w:r w:rsidRPr="00EC466D">
              <w:rPr>
                <w:rFonts w:eastAsia="Times New Roman"/>
                <w:b/>
                <w:bCs/>
                <w:i/>
                <w:iCs/>
                <w:sz w:val="24"/>
                <w:lang w:eastAsia="ru-RU"/>
              </w:rPr>
              <w:t>42</w:t>
            </w:r>
          </w:p>
        </w:tc>
      </w:tr>
    </w:tbl>
    <w:p w:rsidR="00E201DC" w:rsidRPr="00EC466D" w:rsidRDefault="00E201DC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b/>
          <w:bCs/>
          <w:i/>
          <w:iCs/>
          <w:lang w:eastAsia="ru-RU"/>
        </w:rPr>
      </w:pPr>
    </w:p>
    <w:p w:rsidR="00E201DC" w:rsidRPr="00EC466D" w:rsidRDefault="007C1074" w:rsidP="00B609E9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lang w:eastAsia="ru-RU"/>
        </w:rPr>
      </w:pPr>
      <w:r w:rsidRPr="00EC466D">
        <w:rPr>
          <w:rFonts w:eastAsia="Times New Roman"/>
          <w:b/>
          <w:bCs/>
          <w:lang w:eastAsia="ru-RU"/>
        </w:rPr>
        <w:t xml:space="preserve">II. </w:t>
      </w:r>
      <w:r w:rsidR="00FE0C09" w:rsidRPr="00EC466D">
        <w:rPr>
          <w:rFonts w:eastAsia="Times New Roman"/>
          <w:b/>
          <w:bCs/>
          <w:lang w:val="kk-KZ" w:eastAsia="ru-RU"/>
        </w:rPr>
        <w:t>Қызмет алушылармен жұмыс</w:t>
      </w:r>
      <w:r w:rsidRPr="00EC466D">
        <w:rPr>
          <w:rFonts w:eastAsia="Times New Roman"/>
          <w:b/>
          <w:bCs/>
          <w:lang w:eastAsia="ru-RU"/>
        </w:rPr>
        <w:t>.</w:t>
      </w:r>
    </w:p>
    <w:p w:rsidR="00745B0C" w:rsidRPr="00EC466D" w:rsidRDefault="007C1074" w:rsidP="00B609E9">
      <w:pPr>
        <w:spacing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  <w:r w:rsidRPr="00EC466D">
        <w:tab/>
      </w:r>
      <w:r w:rsidRPr="00EC466D">
        <w:rPr>
          <w:rFonts w:eastAsia="Times New Roman"/>
          <w:b/>
          <w:bCs/>
          <w:i/>
          <w:iCs/>
          <w:lang w:eastAsia="ru-RU"/>
        </w:rPr>
        <w:t xml:space="preserve">1. </w:t>
      </w:r>
      <w:proofErr w:type="spellStart"/>
      <w:r w:rsidR="00BB2F4B" w:rsidRPr="00EC466D">
        <w:rPr>
          <w:b/>
          <w:bCs/>
          <w:i/>
          <w:iCs/>
          <w:shd w:val="clear" w:color="auto" w:fill="FFFFFF"/>
        </w:rPr>
        <w:t>Мемлекеттік</w:t>
      </w:r>
      <w:proofErr w:type="spellEnd"/>
      <w:r w:rsidR="00BB2F4B" w:rsidRPr="00EC466D">
        <w:rPr>
          <w:b/>
          <w:bCs/>
          <w:i/>
          <w:iCs/>
          <w:shd w:val="clear" w:color="auto" w:fill="FFFFFF"/>
        </w:rPr>
        <w:t xml:space="preserve"> қызметтер көрсету тәртібі </w:t>
      </w:r>
      <w:proofErr w:type="spellStart"/>
      <w:proofErr w:type="gramStart"/>
      <w:r w:rsidR="00BB2F4B" w:rsidRPr="00EC466D">
        <w:rPr>
          <w:b/>
          <w:bCs/>
          <w:i/>
          <w:iCs/>
          <w:shd w:val="clear" w:color="auto" w:fill="FFFFFF"/>
        </w:rPr>
        <w:t>туралы</w:t>
      </w:r>
      <w:proofErr w:type="spellEnd"/>
      <w:proofErr w:type="gramEnd"/>
      <w:r w:rsidR="00BB2F4B" w:rsidRPr="00EC466D">
        <w:rPr>
          <w:b/>
          <w:bCs/>
          <w:i/>
          <w:iCs/>
          <w:shd w:val="clear" w:color="auto" w:fill="FFFFFF"/>
        </w:rPr>
        <w:t xml:space="preserve"> ақпаратқа қол </w:t>
      </w:r>
      <w:proofErr w:type="spellStart"/>
      <w:r w:rsidR="00BB2F4B" w:rsidRPr="00EC466D">
        <w:rPr>
          <w:b/>
          <w:bCs/>
          <w:i/>
          <w:iCs/>
          <w:shd w:val="clear" w:color="auto" w:fill="FFFFFF"/>
        </w:rPr>
        <w:t>жеткізу</w:t>
      </w:r>
      <w:proofErr w:type="spellEnd"/>
      <w:r w:rsidR="00BB2F4B" w:rsidRPr="00EC466D">
        <w:rPr>
          <w:b/>
          <w:bCs/>
          <w:i/>
          <w:iCs/>
          <w:shd w:val="clear" w:color="auto" w:fill="FFFFFF"/>
        </w:rPr>
        <w:t xml:space="preserve"> көздері </w:t>
      </w:r>
      <w:r w:rsidR="00BB2F4B" w:rsidRPr="00EC466D">
        <w:rPr>
          <w:b/>
          <w:bCs/>
          <w:i/>
          <w:iCs/>
          <w:shd w:val="clear" w:color="auto" w:fill="FFFFFF"/>
          <w:lang w:val="kk-KZ"/>
        </w:rPr>
        <w:t xml:space="preserve"> </w:t>
      </w:r>
      <w:r w:rsidR="00BB2F4B" w:rsidRPr="00EC466D">
        <w:rPr>
          <w:b/>
          <w:bCs/>
          <w:i/>
          <w:iCs/>
          <w:shd w:val="clear" w:color="auto" w:fill="FFFFFF"/>
        </w:rPr>
        <w:t xml:space="preserve">мен </w:t>
      </w:r>
      <w:proofErr w:type="spellStart"/>
      <w:r w:rsidR="00BB2F4B" w:rsidRPr="00EC466D">
        <w:rPr>
          <w:b/>
          <w:bCs/>
          <w:i/>
          <w:iCs/>
          <w:shd w:val="clear" w:color="auto" w:fill="FFFFFF"/>
        </w:rPr>
        <w:t>орындары</w:t>
      </w:r>
      <w:proofErr w:type="spellEnd"/>
      <w:r w:rsidR="00BB2F4B" w:rsidRPr="00EC466D">
        <w:rPr>
          <w:b/>
          <w:bCs/>
          <w:i/>
          <w:iCs/>
          <w:shd w:val="clear" w:color="auto" w:fill="FFFFFF"/>
          <w:lang w:val="kk-KZ"/>
        </w:rPr>
        <w:t xml:space="preserve"> </w:t>
      </w:r>
      <w:r w:rsidR="00BB2F4B" w:rsidRPr="00EC466D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="00BB2F4B" w:rsidRPr="00EC466D">
        <w:rPr>
          <w:b/>
          <w:bCs/>
          <w:i/>
          <w:iCs/>
          <w:shd w:val="clear" w:color="auto" w:fill="FFFFFF"/>
        </w:rPr>
        <w:t>туралы</w:t>
      </w:r>
      <w:proofErr w:type="spellEnd"/>
      <w:r w:rsidR="00BB2F4B" w:rsidRPr="00EC466D">
        <w:rPr>
          <w:b/>
          <w:bCs/>
          <w:i/>
          <w:iCs/>
          <w:shd w:val="clear" w:color="auto" w:fill="FFFFFF"/>
        </w:rPr>
        <w:t xml:space="preserve"> мәліметтер</w:t>
      </w:r>
    </w:p>
    <w:p w:rsidR="00745B0C" w:rsidRPr="00EC466D" w:rsidRDefault="007C1074" w:rsidP="00B609E9">
      <w:pPr>
        <w:spacing w:line="240" w:lineRule="auto"/>
        <w:jc w:val="both"/>
        <w:rPr>
          <w:lang w:val="kk-KZ"/>
        </w:rPr>
      </w:pPr>
      <w:r w:rsidRPr="00EC466D">
        <w:rPr>
          <w:lang w:val="kk-KZ"/>
        </w:rPr>
        <w:t>-</w:t>
      </w:r>
      <w:r w:rsidR="00FE0C09" w:rsidRPr="00EC466D">
        <w:rPr>
          <w:lang w:val="kk-KZ"/>
        </w:rPr>
        <w:t xml:space="preserve"> </w:t>
      </w:r>
      <w:r w:rsidR="00BB2F4B" w:rsidRPr="00EC466D">
        <w:rPr>
          <w:shd w:val="clear" w:color="auto" w:fill="FFFFFF"/>
          <w:lang w:val="kk-KZ"/>
        </w:rPr>
        <w:t>Мемлекеттік қызметтер көрсету тәртібі туралы ақпаратқа қол жеткізу көздері мен орындары туралы мәліметтер</w:t>
      </w:r>
      <w:r w:rsidR="00BB2F4B" w:rsidRPr="00EC466D">
        <w:rPr>
          <w:rFonts w:eastAsia="Times New Roman"/>
          <w:bCs/>
          <w:iCs/>
          <w:lang w:val="kk-KZ" w:eastAsia="ru-RU"/>
        </w:rPr>
        <w:t xml:space="preserve"> </w:t>
      </w:r>
      <w:r w:rsidR="00FE0C09" w:rsidRPr="00EC466D">
        <w:rPr>
          <w:bCs/>
          <w:lang w:val="kk-KZ" w:eastAsia="ru-RU"/>
        </w:rPr>
        <w:t>«А.П. Гайдар атындағы №8 орта мектебі» КММ-сінің ресми интернет-ресурсында орналастырылған.</w:t>
      </w:r>
      <w:r w:rsidRPr="00EC466D">
        <w:rPr>
          <w:lang w:val="kk-KZ"/>
        </w:rPr>
        <w:t xml:space="preserve"> </w:t>
      </w:r>
      <w:r w:rsidR="00FE0C09" w:rsidRPr="00EC466D">
        <w:rPr>
          <w:rFonts w:eastAsia="Times New Roman"/>
          <w:lang w:val="kk-KZ" w:eastAsia="ru-RU"/>
        </w:rPr>
        <w:t xml:space="preserve"> </w:t>
      </w:r>
      <w:hyperlink r:id="rId5" w:history="1">
        <w:r w:rsidRPr="00EC466D">
          <w:rPr>
            <w:rStyle w:val="ab"/>
            <w:color w:val="auto"/>
            <w:lang w:val="kk-KZ"/>
          </w:rPr>
          <w:t>http://sc0012.stepnogorsk.aqmoedu.kz</w:t>
        </w:r>
      </w:hyperlink>
    </w:p>
    <w:p w:rsidR="00FE0C09" w:rsidRPr="00EC466D" w:rsidRDefault="00214496" w:rsidP="00B609E9">
      <w:pPr>
        <w:spacing w:line="240" w:lineRule="auto"/>
        <w:jc w:val="both"/>
        <w:rPr>
          <w:lang w:val="kk-KZ"/>
        </w:rPr>
      </w:pPr>
      <w:r w:rsidRPr="00EC466D">
        <w:rPr>
          <w:rFonts w:eastAsia="Times New Roman"/>
          <w:bCs/>
          <w:iCs/>
          <w:lang w:val="kk-KZ" w:eastAsia="ru-RU"/>
        </w:rPr>
        <w:t>- Мемлекеттік қызмет көрсету тәртібі туралы көрнекі ақпарат стендтерде орналастырылған. Көрсетілетін қызмет түрлері бойынша таратпа материалдар, буклеттер бар.</w:t>
      </w:r>
    </w:p>
    <w:p w:rsidR="007C1074" w:rsidRPr="00EC466D" w:rsidRDefault="00214496" w:rsidP="00B609E9">
      <w:pPr>
        <w:spacing w:line="240" w:lineRule="auto"/>
        <w:jc w:val="both"/>
        <w:rPr>
          <w:rFonts w:eastAsia="Times New Roman"/>
          <w:lang w:val="kk-KZ" w:eastAsia="ru-RU"/>
        </w:rPr>
      </w:pPr>
      <w:r w:rsidRPr="00EC466D">
        <w:rPr>
          <w:lang w:val="kk-KZ"/>
        </w:rPr>
        <w:t xml:space="preserve"> </w:t>
      </w:r>
    </w:p>
    <w:p w:rsidR="007C1074" w:rsidRPr="00EC466D" w:rsidRDefault="007C1074" w:rsidP="00B609E9">
      <w:pPr>
        <w:spacing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  <w:r w:rsidRPr="00EC466D">
        <w:rPr>
          <w:lang w:val="kk-KZ"/>
        </w:rPr>
        <w:lastRenderedPageBreak/>
        <w:tab/>
      </w:r>
      <w:r w:rsidRPr="00EC466D">
        <w:rPr>
          <w:rFonts w:eastAsia="Times New Roman"/>
          <w:b/>
          <w:bCs/>
          <w:i/>
          <w:iCs/>
          <w:lang w:val="kk-KZ" w:eastAsia="ru-RU"/>
        </w:rPr>
        <w:t xml:space="preserve">2. </w:t>
      </w:r>
      <w:r w:rsidR="00214496" w:rsidRPr="00EC466D">
        <w:rPr>
          <w:rFonts w:eastAsia="Times New Roman"/>
          <w:b/>
          <w:bCs/>
          <w:i/>
          <w:iCs/>
          <w:lang w:val="kk-KZ" w:eastAsia="ru-RU"/>
        </w:rPr>
        <w:t xml:space="preserve">Мемлекеттік қызмет көрсету стандарт жобаларын жария талқылау туралы ақпарат   </w:t>
      </w:r>
    </w:p>
    <w:p w:rsidR="00214496" w:rsidRPr="00EC466D" w:rsidRDefault="00EF6311" w:rsidP="00B609E9">
      <w:pPr>
        <w:spacing w:line="240" w:lineRule="auto"/>
        <w:jc w:val="both"/>
        <w:rPr>
          <w:rFonts w:eastAsia="Times New Roman"/>
          <w:bCs/>
          <w:iCs/>
          <w:lang w:val="kk-KZ" w:eastAsia="ru-RU"/>
        </w:rPr>
      </w:pPr>
      <w:r w:rsidRPr="00EC466D">
        <w:rPr>
          <w:rFonts w:eastAsia="Times New Roman"/>
          <w:bCs/>
          <w:iCs/>
          <w:lang w:val="kk-KZ" w:eastAsia="ru-RU"/>
        </w:rPr>
        <w:t xml:space="preserve">Қазақстан Республикасының электронды үкімет </w:t>
      </w:r>
      <w:r w:rsidRPr="00EC466D">
        <w:rPr>
          <w:rFonts w:eastAsia="Times New Roman"/>
          <w:u w:val="single"/>
          <w:lang w:val="kk-KZ" w:eastAsia="ru-RU"/>
        </w:rPr>
        <w:t>egov.kz</w:t>
      </w:r>
      <w:r w:rsidRPr="00EC466D">
        <w:rPr>
          <w:rFonts w:eastAsia="Times New Roman"/>
          <w:lang w:val="kk-KZ" w:eastAsia="ru-RU"/>
        </w:rPr>
        <w:t xml:space="preserve"> </w:t>
      </w:r>
      <w:r w:rsidRPr="00EC466D">
        <w:rPr>
          <w:rFonts w:eastAsia="Times New Roman"/>
          <w:bCs/>
          <w:iCs/>
          <w:lang w:val="kk-KZ" w:eastAsia="ru-RU"/>
        </w:rPr>
        <w:t>порталы, «Азаматтар</w:t>
      </w:r>
      <w:r w:rsidR="005E7B9A" w:rsidRPr="00EC466D">
        <w:rPr>
          <w:rFonts w:eastAsia="Times New Roman"/>
          <w:bCs/>
          <w:iCs/>
          <w:lang w:val="kk-KZ" w:eastAsia="ru-RU"/>
        </w:rPr>
        <w:t>ға арналған</w:t>
      </w:r>
      <w:r w:rsidRPr="00EC466D">
        <w:rPr>
          <w:rFonts w:eastAsia="Times New Roman"/>
          <w:bCs/>
          <w:iCs/>
          <w:lang w:val="kk-KZ" w:eastAsia="ru-RU"/>
        </w:rPr>
        <w:t xml:space="preserve"> үкімет» - «Жария талқылау» бөлімдерінде мемлекеттік қызмет көрсету стандарт жобаларын жария талқылау мүмкіндіктерін түсіндіру бойынша тұр</w:t>
      </w:r>
      <w:r w:rsidR="000B3DDB" w:rsidRPr="00EC466D">
        <w:rPr>
          <w:rFonts w:eastAsia="Times New Roman"/>
          <w:bCs/>
          <w:iCs/>
          <w:lang w:val="kk-KZ" w:eastAsia="ru-RU"/>
        </w:rPr>
        <w:t xml:space="preserve">ғындар және  оқушылармен  жүйелі </w:t>
      </w:r>
      <w:r w:rsidRPr="00EC466D">
        <w:rPr>
          <w:rFonts w:eastAsia="Times New Roman"/>
          <w:bCs/>
          <w:iCs/>
          <w:lang w:val="kk-KZ" w:eastAsia="ru-RU"/>
        </w:rPr>
        <w:t xml:space="preserve">жұмыс жүргізіледі. </w:t>
      </w:r>
    </w:p>
    <w:p w:rsidR="007C1074" w:rsidRPr="00EC466D" w:rsidRDefault="00A119BD" w:rsidP="00B609E9">
      <w:pPr>
        <w:spacing w:after="150" w:line="240" w:lineRule="auto"/>
        <w:jc w:val="both"/>
        <w:rPr>
          <w:rFonts w:eastAsia="Times New Roman"/>
          <w:lang w:val="kk-KZ" w:eastAsia="ru-RU"/>
        </w:rPr>
      </w:pPr>
      <w:r w:rsidRPr="00EC466D">
        <w:rPr>
          <w:rFonts w:eastAsia="Times New Roman"/>
          <w:lang w:val="kk-KZ" w:eastAsia="ru-RU"/>
        </w:rPr>
        <w:t>Сонымен қатар мемлекеттік қызмет стандарттары жария талқылау және ескерту, ұсыныстар жасау үшін «А.П. Гайдар атындағы №8 орта мектебі» КММ-сінің ресми интернет-ресурсында орналастырылған.</w:t>
      </w:r>
    </w:p>
    <w:p w:rsidR="00A119BD" w:rsidRPr="00EC466D" w:rsidRDefault="007C1074" w:rsidP="00B609E9">
      <w:pPr>
        <w:spacing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  <w:r w:rsidRPr="00EC466D">
        <w:rPr>
          <w:lang w:val="kk-KZ"/>
        </w:rPr>
        <w:tab/>
      </w:r>
      <w:r w:rsidRPr="00EC466D">
        <w:rPr>
          <w:rFonts w:eastAsia="Times New Roman"/>
          <w:b/>
          <w:bCs/>
          <w:i/>
          <w:iCs/>
          <w:lang w:val="kk-KZ" w:eastAsia="ru-RU"/>
        </w:rPr>
        <w:t>3.</w:t>
      </w:r>
      <w:r w:rsidR="00A119BD" w:rsidRPr="00EC466D">
        <w:rPr>
          <w:rFonts w:eastAsia="Times New Roman"/>
          <w:b/>
          <w:bCs/>
          <w:i/>
          <w:iCs/>
          <w:lang w:val="kk-KZ" w:eastAsia="ru-RU"/>
        </w:rPr>
        <w:t xml:space="preserve"> </w:t>
      </w:r>
      <w:r w:rsidR="00F86641" w:rsidRPr="00EC466D">
        <w:rPr>
          <w:rFonts w:eastAsia="Times New Roman"/>
          <w:b/>
          <w:bCs/>
          <w:i/>
          <w:iCs/>
          <w:lang w:val="kk-KZ" w:eastAsia="ru-RU"/>
        </w:rPr>
        <w:t>Мемлекеттік қызмет көрсету үдерісінің айқындығын қамтамасыз етуге бағытталған шаралар</w:t>
      </w:r>
    </w:p>
    <w:p w:rsidR="007C1074" w:rsidRPr="00EC466D" w:rsidRDefault="007C1074" w:rsidP="00B609E9">
      <w:pPr>
        <w:spacing w:line="240" w:lineRule="auto"/>
        <w:jc w:val="both"/>
        <w:rPr>
          <w:rFonts w:eastAsia="Times New Roman"/>
          <w:lang w:val="kk-KZ" w:eastAsia="ru-RU"/>
        </w:rPr>
      </w:pPr>
      <w:r w:rsidRPr="00EC466D">
        <w:rPr>
          <w:rFonts w:eastAsia="Times New Roman"/>
          <w:b/>
          <w:bCs/>
          <w:i/>
          <w:iCs/>
          <w:lang w:val="kk-KZ" w:eastAsia="ru-RU"/>
        </w:rPr>
        <w:t xml:space="preserve"> </w:t>
      </w:r>
      <w:r w:rsidR="00F86641" w:rsidRPr="00EC466D">
        <w:rPr>
          <w:rFonts w:eastAsia="Times New Roman"/>
          <w:b/>
          <w:bCs/>
          <w:i/>
          <w:iCs/>
          <w:lang w:val="kk-KZ" w:eastAsia="ru-RU"/>
        </w:rPr>
        <w:t xml:space="preserve"> </w:t>
      </w:r>
      <w:r w:rsidR="00F86641" w:rsidRPr="00EC466D">
        <w:rPr>
          <w:rFonts w:eastAsia="Times New Roman"/>
          <w:lang w:val="kk-KZ" w:eastAsia="ru-RU"/>
        </w:rPr>
        <w:t>Қызмет алушылардың өтінішіне байланысты жауапты мұғалімдер жиналыстарда, ата-аналар жиналысында «мемлекеттік қызмет көрсету» бағытындағы мәселелер бойынша есепті кезеңнің көрсеткіштерін айта отырып, толық мәлімет береді</w:t>
      </w:r>
      <w:r w:rsidR="005B0B9C" w:rsidRPr="00EC466D">
        <w:rPr>
          <w:rFonts w:eastAsia="Times New Roman"/>
          <w:lang w:val="kk-KZ" w:eastAsia="ru-RU"/>
        </w:rPr>
        <w:t>, ұсыныстар мен ескертулер талқыланады</w:t>
      </w:r>
      <w:r w:rsidR="00F86641" w:rsidRPr="00EC466D">
        <w:rPr>
          <w:rFonts w:eastAsia="Times New Roman"/>
          <w:lang w:val="kk-KZ" w:eastAsia="ru-RU"/>
        </w:rPr>
        <w:t>.</w:t>
      </w:r>
    </w:p>
    <w:p w:rsidR="00745B0C" w:rsidRPr="00EC466D" w:rsidRDefault="0020486A" w:rsidP="00B609E9">
      <w:pPr>
        <w:spacing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  <w:r w:rsidRPr="00EC466D">
        <w:rPr>
          <w:lang w:val="kk-KZ"/>
        </w:rPr>
        <w:tab/>
      </w:r>
      <w:r w:rsidRPr="00EC466D">
        <w:rPr>
          <w:rFonts w:eastAsia="Times New Roman"/>
          <w:b/>
          <w:bCs/>
          <w:lang w:val="kk-KZ" w:eastAsia="ru-RU"/>
        </w:rPr>
        <w:t xml:space="preserve">III. </w:t>
      </w:r>
      <w:r w:rsidR="00BB2F4B" w:rsidRPr="00EC466D">
        <w:rPr>
          <w:rFonts w:eastAsia="Times New Roman"/>
          <w:b/>
          <w:bCs/>
          <w:lang w:val="kk-KZ" w:eastAsia="ru-RU"/>
        </w:rPr>
        <w:t xml:space="preserve"> </w:t>
      </w:r>
      <w:r w:rsidR="00BB2F4B" w:rsidRPr="00EC466D">
        <w:rPr>
          <w:b/>
          <w:bCs/>
          <w:shd w:val="clear" w:color="auto" w:fill="FFFFFF"/>
          <w:lang w:val="kk-KZ"/>
        </w:rPr>
        <w:t>Мемлекеттік қызметтер көрсету процесінің ашықтығын қамтамасыз етуге бағытталған іс-шаралар</w:t>
      </w:r>
    </w:p>
    <w:p w:rsidR="00BB2F4B" w:rsidRPr="00EC466D" w:rsidRDefault="00BB2F4B" w:rsidP="00B609E9">
      <w:pPr>
        <w:pStyle w:val="a6"/>
        <w:numPr>
          <w:ilvl w:val="0"/>
          <w:numId w:val="6"/>
        </w:numPr>
        <w:spacing w:after="150" w:line="240" w:lineRule="auto"/>
        <w:jc w:val="both"/>
        <w:rPr>
          <w:b/>
          <w:bCs/>
          <w:i/>
          <w:iCs/>
          <w:shd w:val="clear" w:color="auto" w:fill="FFFFFF"/>
          <w:lang w:val="kk-KZ"/>
        </w:rPr>
      </w:pPr>
      <w:r w:rsidRPr="00EC466D">
        <w:rPr>
          <w:b/>
          <w:bCs/>
          <w:i/>
          <w:iCs/>
          <w:shd w:val="clear" w:color="auto" w:fill="FFFFFF"/>
          <w:lang w:val="kk-KZ"/>
        </w:rPr>
        <w:t>Мемлекеттік қызметтер көрсету процестерін оңтайландыру және автоматтандыру нәтижелері.</w:t>
      </w:r>
    </w:p>
    <w:p w:rsidR="005E7B9A" w:rsidRPr="00EC466D" w:rsidRDefault="005E7B9A" w:rsidP="00B609E9">
      <w:pPr>
        <w:spacing w:after="150" w:line="240" w:lineRule="auto"/>
        <w:ind w:left="360"/>
        <w:jc w:val="both"/>
        <w:rPr>
          <w:shd w:val="clear" w:color="auto" w:fill="FFFFFF"/>
          <w:lang w:val="kk-KZ"/>
        </w:rPr>
      </w:pPr>
      <w:r w:rsidRPr="00EC466D">
        <w:rPr>
          <w:shd w:val="clear" w:color="auto" w:fill="FFFFFF"/>
          <w:lang w:val="kk-KZ"/>
        </w:rPr>
        <w:t>Мемлекеттік қызмет көрсету процесін автоматтандыру және оңтайландыру мақсаты, қызмет  көрсететін мектепке қызметті алушылар ұсынатын құжаттар</w:t>
      </w:r>
      <w:r w:rsidR="00DD04C9" w:rsidRPr="00EC466D">
        <w:rPr>
          <w:shd w:val="clear" w:color="auto" w:fill="FFFFFF"/>
          <w:lang w:val="kk-KZ"/>
        </w:rPr>
        <w:t>д</w:t>
      </w:r>
      <w:r w:rsidRPr="00EC466D">
        <w:rPr>
          <w:shd w:val="clear" w:color="auto" w:fill="FFFFFF"/>
          <w:lang w:val="kk-KZ"/>
        </w:rPr>
        <w:t xml:space="preserve">ы қысқарту  және тездету болып табылады. </w:t>
      </w:r>
      <w:r w:rsidR="00DD04C9" w:rsidRPr="00EC466D">
        <w:rPr>
          <w:shd w:val="clear" w:color="auto" w:fill="FFFFFF"/>
          <w:lang w:val="kk-KZ"/>
        </w:rPr>
        <w:t>Мемлекеттік қызмет көрсетуге жауапты тұлғалар мектепте ең алдымен ата-аналар, шағынаудан тұрғындарына электронды сандық қолтаңба алу қажеттілігі, одан әрі мемлекеттік қызметті электронды түрде алу мүмкіндігі туралы түсіндіру жұмыстарын жүйелі түрде алып барады.</w:t>
      </w:r>
    </w:p>
    <w:p w:rsidR="0020486A" w:rsidRPr="00EC466D" w:rsidRDefault="00DD04C9" w:rsidP="00B609E9">
      <w:pPr>
        <w:spacing w:after="150" w:line="240" w:lineRule="auto"/>
        <w:jc w:val="both"/>
        <w:rPr>
          <w:rFonts w:eastAsia="Times New Roman"/>
          <w:lang w:val="kk-KZ" w:eastAsia="ru-RU"/>
        </w:rPr>
      </w:pPr>
      <w:r w:rsidRPr="00EC466D">
        <w:rPr>
          <w:rFonts w:eastAsia="Times New Roman"/>
          <w:lang w:val="kk-KZ" w:eastAsia="ru-RU"/>
        </w:rPr>
        <w:t xml:space="preserve"> </w:t>
      </w:r>
      <w:r w:rsidR="0020486A" w:rsidRPr="00EC466D">
        <w:rPr>
          <w:rFonts w:eastAsia="Times New Roman"/>
          <w:lang w:val="kk-KZ" w:eastAsia="ru-RU"/>
        </w:rPr>
        <w:t xml:space="preserve"> </w:t>
      </w:r>
      <w:r w:rsidRPr="00EC466D">
        <w:rPr>
          <w:rFonts w:eastAsia="Times New Roman"/>
          <w:lang w:val="kk-KZ" w:eastAsia="ru-RU"/>
        </w:rPr>
        <w:t xml:space="preserve"> Мектепте мемлекеттік қызметті  электронды түрде алу үшін өз-өзіне қызмет</w:t>
      </w:r>
      <w:r w:rsidR="000B3DDB" w:rsidRPr="00EC466D">
        <w:rPr>
          <w:rFonts w:eastAsia="Times New Roman"/>
          <w:lang w:val="kk-KZ" w:eastAsia="ru-RU"/>
        </w:rPr>
        <w:t xml:space="preserve"> </w:t>
      </w:r>
      <w:r w:rsidRPr="00EC466D">
        <w:rPr>
          <w:rFonts w:eastAsia="Times New Roman"/>
          <w:lang w:val="kk-KZ" w:eastAsia="ru-RU"/>
        </w:rPr>
        <w:t>көрсету бұрышы жасалған.</w:t>
      </w:r>
    </w:p>
    <w:p w:rsidR="00745B0C" w:rsidRPr="00EC466D" w:rsidRDefault="00DD04C9" w:rsidP="00B609E9">
      <w:pPr>
        <w:pStyle w:val="a6"/>
        <w:numPr>
          <w:ilvl w:val="0"/>
          <w:numId w:val="6"/>
        </w:numPr>
        <w:spacing w:line="240" w:lineRule="auto"/>
        <w:jc w:val="both"/>
        <w:rPr>
          <w:b/>
          <w:bCs/>
          <w:i/>
          <w:iCs/>
          <w:shd w:val="clear" w:color="auto" w:fill="FFFFFF"/>
          <w:lang w:val="kk-KZ"/>
        </w:rPr>
      </w:pPr>
      <w:r w:rsidRPr="00EC466D">
        <w:rPr>
          <w:b/>
          <w:bCs/>
          <w:i/>
          <w:iCs/>
          <w:shd w:val="clear" w:color="auto" w:fill="FFFFFF"/>
          <w:lang w:val="kk-KZ"/>
        </w:rPr>
        <w:t>Мемлекеттік қызметтер көрсету саласындағы қызметкерлердің біліктілігін арттыруға бағытталған іс-шаралар</w:t>
      </w:r>
    </w:p>
    <w:p w:rsidR="00AD395E" w:rsidRPr="00EC466D" w:rsidRDefault="00C75F14" w:rsidP="00B609E9">
      <w:pPr>
        <w:pStyle w:val="a6"/>
        <w:spacing w:line="240" w:lineRule="auto"/>
        <w:jc w:val="both"/>
        <w:rPr>
          <w:lang w:val="kk-KZ"/>
        </w:rPr>
      </w:pPr>
      <w:r w:rsidRPr="00EC466D">
        <w:rPr>
          <w:lang w:val="kk-KZ"/>
        </w:rPr>
        <w:t>Мемлекеттік қызметтер көрсету процестеріне жауапты тұлғалар (4 адам) әдістемелік ұсыныстар, мемлекеттік қызмет стандарттары мен регламенттерін, ережелерін соған сәйкес, заңнаманы оқып-үйрену, семинарға қатысу арқылы біліктілігін арттырады.</w:t>
      </w:r>
      <w:bookmarkStart w:id="2" w:name="_GoBack"/>
      <w:bookmarkEnd w:id="2"/>
    </w:p>
    <w:p w:rsidR="004514F9" w:rsidRPr="00EC466D" w:rsidRDefault="00DD00B5" w:rsidP="00B609E9">
      <w:pPr>
        <w:pStyle w:val="a6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EC466D">
        <w:rPr>
          <w:rFonts w:eastAsia="Times New Roman"/>
          <w:b/>
          <w:i/>
          <w:lang w:val="kk-KZ" w:eastAsia="ru-RU"/>
        </w:rPr>
        <w:t>Мемлекеттік қызметтер көрсету процестерін нормативтік-құқықтық жетілдіру.</w:t>
      </w:r>
    </w:p>
    <w:p w:rsidR="00DD00B5" w:rsidRPr="008F51C3" w:rsidRDefault="008F51C3" w:rsidP="00B609E9">
      <w:pPr>
        <w:pStyle w:val="a6"/>
        <w:shd w:val="clear" w:color="auto" w:fill="FFFFFF"/>
        <w:spacing w:line="240" w:lineRule="auto"/>
        <w:jc w:val="both"/>
        <w:rPr>
          <w:rFonts w:eastAsia="Times New Roman"/>
          <w:lang w:val="kk-KZ" w:eastAsia="ru-RU"/>
        </w:rPr>
      </w:pPr>
      <w:r w:rsidRPr="00EC466D">
        <w:rPr>
          <w:rFonts w:eastAsia="Times New Roman"/>
          <w:lang w:val="kk-KZ" w:eastAsia="ru-RU"/>
        </w:rPr>
        <w:t>Қоғамдық қарым-қатынасты реттеу, м</w:t>
      </w:r>
      <w:r>
        <w:rPr>
          <w:rFonts w:eastAsia="Times New Roman"/>
          <w:lang w:val="kk-KZ" w:eastAsia="ru-RU"/>
        </w:rPr>
        <w:t xml:space="preserve">емлекеттік қызмет көрсету саласындағы негізгі ұстанымдар  және нормаларды бекіту мақсатында 2013 жылдың 15 сәуірінде «Мемлекеттік қызмет туралы» заң қабылданды. </w:t>
      </w:r>
      <w:r w:rsidRPr="008F51C3">
        <w:rPr>
          <w:rFonts w:eastAsia="Times New Roman"/>
          <w:lang w:val="kk-KZ" w:eastAsia="ru-RU"/>
        </w:rPr>
        <w:t xml:space="preserve"> </w:t>
      </w:r>
      <w:r w:rsidR="003811D7">
        <w:rPr>
          <w:rFonts w:eastAsia="Times New Roman"/>
          <w:lang w:val="kk-KZ" w:eastAsia="ru-RU"/>
        </w:rPr>
        <w:t>Азаматтар және</w:t>
      </w:r>
      <w:r>
        <w:rPr>
          <w:rFonts w:eastAsia="Times New Roman"/>
          <w:lang w:val="kk-KZ" w:eastAsia="ru-RU"/>
        </w:rPr>
        <w:t xml:space="preserve"> мемлекеттің мүддесі мен құқығын сақтау мақсатында </w:t>
      </w:r>
      <w:r w:rsidR="004B1F5C">
        <w:rPr>
          <w:rFonts w:eastAsia="Times New Roman"/>
          <w:lang w:val="kk-KZ" w:eastAsia="ru-RU"/>
        </w:rPr>
        <w:t>мемлекеттік көрсетілетін қызмет ережелері, Регламенті, Стандарты бекітілді.</w:t>
      </w:r>
    </w:p>
    <w:p w:rsidR="0020486A" w:rsidRPr="004B1F5C" w:rsidRDefault="0020486A" w:rsidP="00224159">
      <w:pPr>
        <w:spacing w:after="150" w:line="240" w:lineRule="auto"/>
        <w:jc w:val="both"/>
        <w:rPr>
          <w:rFonts w:eastAsia="Times New Roman"/>
          <w:b/>
          <w:bCs/>
          <w:lang w:val="kk-KZ" w:eastAsia="ru-RU"/>
        </w:rPr>
      </w:pPr>
      <w:r w:rsidRPr="003811D7">
        <w:rPr>
          <w:rFonts w:eastAsia="Times New Roman"/>
          <w:lang w:val="kk-KZ" w:eastAsia="ru-RU"/>
        </w:rPr>
        <w:tab/>
      </w:r>
      <w:r w:rsidRPr="00224159">
        <w:rPr>
          <w:rFonts w:eastAsia="Times New Roman"/>
          <w:b/>
          <w:bCs/>
          <w:lang w:eastAsia="ru-RU"/>
        </w:rPr>
        <w:t xml:space="preserve">IV. </w:t>
      </w:r>
      <w:r w:rsidR="004B1F5C">
        <w:rPr>
          <w:rFonts w:eastAsia="Times New Roman"/>
          <w:b/>
          <w:bCs/>
          <w:lang w:val="kk-KZ" w:eastAsia="ru-RU"/>
        </w:rPr>
        <w:t>Мемлекеттік көрсетілетін қызмет сапасын бақылау</w:t>
      </w:r>
    </w:p>
    <w:p w:rsidR="004B1F5C" w:rsidRPr="00B609E9" w:rsidRDefault="004B1F5C" w:rsidP="00224159">
      <w:pPr>
        <w:pStyle w:val="a6"/>
        <w:numPr>
          <w:ilvl w:val="0"/>
          <w:numId w:val="5"/>
        </w:numPr>
        <w:spacing w:after="150" w:line="240" w:lineRule="auto"/>
        <w:jc w:val="both"/>
        <w:rPr>
          <w:rFonts w:eastAsia="Times New Roman"/>
          <w:b/>
          <w:bCs/>
          <w:i/>
          <w:iCs/>
          <w:lang w:val="kk-KZ" w:eastAsia="ru-RU"/>
        </w:rPr>
      </w:pPr>
      <w:r w:rsidRPr="00B609E9">
        <w:rPr>
          <w:rFonts w:eastAsia="Times New Roman"/>
          <w:b/>
          <w:bCs/>
          <w:i/>
          <w:iCs/>
          <w:lang w:val="kk-KZ" w:eastAsia="ru-RU"/>
        </w:rPr>
        <w:lastRenderedPageBreak/>
        <w:t>Мемлекеттік көрсетілетін қызмет мәселелері бойынша қызмет алушылар шағымы туралы ақпарат</w:t>
      </w:r>
    </w:p>
    <w:p w:rsidR="0020486A" w:rsidRPr="00B609E9" w:rsidRDefault="004B1F5C" w:rsidP="00224159">
      <w:pPr>
        <w:spacing w:after="150" w:line="240" w:lineRule="auto"/>
        <w:jc w:val="both"/>
        <w:rPr>
          <w:rFonts w:eastAsia="Times New Roman"/>
          <w:bCs/>
          <w:lang w:val="kk-KZ" w:eastAsia="ru-RU"/>
        </w:rPr>
      </w:pPr>
      <w:r w:rsidRPr="00B609E9">
        <w:rPr>
          <w:rFonts w:eastAsia="Times New Roman"/>
          <w:bCs/>
          <w:lang w:val="kk-KZ" w:eastAsia="ru-RU"/>
        </w:rPr>
        <w:t>Есепті кезеңде мемлекеттік көрсетілетін қызмет мәселелері бойынша қызмет алушылардан шағым түспеді.</w:t>
      </w:r>
    </w:p>
    <w:p w:rsidR="004B1F5C" w:rsidRPr="00B609E9" w:rsidRDefault="004B1F5C" w:rsidP="00224159">
      <w:pPr>
        <w:pStyle w:val="a6"/>
        <w:numPr>
          <w:ilvl w:val="0"/>
          <w:numId w:val="5"/>
        </w:numPr>
        <w:spacing w:after="150" w:line="240" w:lineRule="auto"/>
        <w:jc w:val="both"/>
        <w:rPr>
          <w:rFonts w:eastAsia="Times New Roman"/>
          <w:b/>
          <w:bCs/>
          <w:iCs/>
          <w:lang w:val="kk-KZ" w:eastAsia="ru-RU"/>
        </w:rPr>
      </w:pPr>
      <w:r w:rsidRPr="00B609E9">
        <w:rPr>
          <w:rStyle w:val="a9"/>
          <w:b/>
          <w:bCs/>
          <w:iCs w:val="0"/>
          <w:shd w:val="clear" w:color="auto" w:fill="FFFFFF"/>
          <w:lang w:val="kk-KZ"/>
        </w:rPr>
        <w:t>Мемлекеттік</w:t>
      </w:r>
      <w:r w:rsidRPr="00B609E9">
        <w:rPr>
          <w:rStyle w:val="apple-converted-space"/>
          <w:b/>
          <w:shd w:val="clear" w:color="auto" w:fill="FFFFFF"/>
          <w:lang w:val="kk-KZ"/>
        </w:rPr>
        <w:t> </w:t>
      </w:r>
      <w:r w:rsidR="00B609E9">
        <w:rPr>
          <w:b/>
          <w:shd w:val="clear" w:color="auto" w:fill="FFFFFF"/>
          <w:lang w:val="kk-KZ"/>
        </w:rPr>
        <w:t xml:space="preserve">қызмет </w:t>
      </w:r>
      <w:r w:rsidRPr="00B609E9">
        <w:rPr>
          <w:b/>
          <w:shd w:val="clear" w:color="auto" w:fill="FFFFFF"/>
          <w:lang w:val="kk-KZ"/>
        </w:rPr>
        <w:t xml:space="preserve"> көрсету</w:t>
      </w:r>
      <w:r w:rsidRPr="00B609E9">
        <w:rPr>
          <w:rStyle w:val="apple-converted-space"/>
          <w:b/>
          <w:shd w:val="clear" w:color="auto" w:fill="FFFFFF"/>
          <w:lang w:val="kk-KZ"/>
        </w:rPr>
        <w:t> </w:t>
      </w:r>
      <w:r w:rsidRPr="00B609E9">
        <w:rPr>
          <w:rStyle w:val="a9"/>
          <w:b/>
          <w:bCs/>
          <w:iCs w:val="0"/>
          <w:shd w:val="clear" w:color="auto" w:fill="FFFFFF"/>
          <w:lang w:val="kk-KZ"/>
        </w:rPr>
        <w:t>сапасын ішкі бақылау нәтижелері</w:t>
      </w:r>
      <w:r w:rsidRPr="00B609E9">
        <w:rPr>
          <w:b/>
          <w:shd w:val="clear" w:color="auto" w:fill="FFFFFF"/>
          <w:lang w:val="kk-KZ"/>
        </w:rPr>
        <w:t>.</w:t>
      </w:r>
    </w:p>
    <w:p w:rsidR="00F31BCA" w:rsidRPr="00B609E9" w:rsidRDefault="00F31BCA" w:rsidP="00F31BCA">
      <w:pPr>
        <w:pStyle w:val="a6"/>
        <w:spacing w:after="150" w:line="240" w:lineRule="auto"/>
        <w:ind w:left="1068"/>
        <w:jc w:val="both"/>
        <w:rPr>
          <w:rFonts w:eastAsia="Times New Roman"/>
          <w:bCs/>
          <w:i/>
          <w:iCs/>
          <w:lang w:val="kk-KZ" w:eastAsia="ru-RU"/>
        </w:rPr>
      </w:pPr>
      <w:r w:rsidRPr="00B609E9">
        <w:rPr>
          <w:rStyle w:val="a9"/>
          <w:bCs/>
          <w:i w:val="0"/>
          <w:iCs w:val="0"/>
          <w:shd w:val="clear" w:color="auto" w:fill="FFFFFF"/>
          <w:lang w:val="kk-KZ"/>
        </w:rPr>
        <w:t>Мемлекеттік</w:t>
      </w:r>
      <w:r w:rsidRPr="00B609E9">
        <w:rPr>
          <w:rStyle w:val="apple-converted-space"/>
          <w:i/>
          <w:shd w:val="clear" w:color="auto" w:fill="FFFFFF"/>
          <w:lang w:val="kk-KZ"/>
        </w:rPr>
        <w:t> </w:t>
      </w:r>
      <w:r w:rsidRPr="003811D7">
        <w:rPr>
          <w:shd w:val="clear" w:color="auto" w:fill="FFFFFF"/>
          <w:lang w:val="kk-KZ"/>
        </w:rPr>
        <w:t>қызметтер көрсету</w:t>
      </w:r>
      <w:r w:rsidRPr="00B609E9">
        <w:rPr>
          <w:rStyle w:val="apple-converted-space"/>
          <w:i/>
          <w:shd w:val="clear" w:color="auto" w:fill="FFFFFF"/>
          <w:lang w:val="kk-KZ"/>
        </w:rPr>
        <w:t> </w:t>
      </w:r>
      <w:r w:rsidRPr="00B609E9">
        <w:rPr>
          <w:rStyle w:val="a9"/>
          <w:bCs/>
          <w:i w:val="0"/>
          <w:iCs w:val="0"/>
          <w:shd w:val="clear" w:color="auto" w:fill="FFFFFF"/>
          <w:lang w:val="kk-KZ"/>
        </w:rPr>
        <w:t xml:space="preserve">сапасын бақылау мақсатында  «А.П. Гайдар атындағы №8 орта мектебі» КММ-де ай сайын есеп </w:t>
      </w:r>
      <w:r w:rsidR="00F50D56" w:rsidRPr="00B609E9">
        <w:rPr>
          <w:rStyle w:val="a9"/>
          <w:bCs/>
          <w:i w:val="0"/>
          <w:iCs w:val="0"/>
          <w:shd w:val="clear" w:color="auto" w:fill="FFFFFF"/>
          <w:lang w:val="kk-KZ"/>
        </w:rPr>
        <w:t xml:space="preserve">беріледі. </w:t>
      </w:r>
    </w:p>
    <w:p w:rsidR="0020486A" w:rsidRPr="003811D7" w:rsidRDefault="00F50D56" w:rsidP="00224159">
      <w:pPr>
        <w:spacing w:after="150" w:line="240" w:lineRule="auto"/>
        <w:jc w:val="both"/>
        <w:rPr>
          <w:rFonts w:eastAsia="Times New Roman"/>
          <w:lang w:val="kk-KZ" w:eastAsia="ru-RU"/>
        </w:rPr>
      </w:pPr>
      <w:r w:rsidRPr="00B609E9">
        <w:rPr>
          <w:rFonts w:eastAsia="Times New Roman"/>
          <w:lang w:val="kk-KZ" w:eastAsia="ru-RU"/>
        </w:rPr>
        <w:t>Жыл сайын мемлекеттік қызмет көрсету саласының қызметі жыл сайын тексеріледі, қорытындысы бойынша ескертулер шұғыл түрде түзетіліп, ұсыныстар мен т</w:t>
      </w:r>
      <w:r w:rsidR="003811D7">
        <w:rPr>
          <w:rFonts w:eastAsia="Times New Roman"/>
          <w:lang w:val="kk-KZ" w:eastAsia="ru-RU"/>
        </w:rPr>
        <w:t>апсыр</w:t>
      </w:r>
      <w:r w:rsidRPr="00B609E9">
        <w:rPr>
          <w:rFonts w:eastAsia="Times New Roman"/>
          <w:lang w:val="kk-KZ" w:eastAsia="ru-RU"/>
        </w:rPr>
        <w:t xml:space="preserve">малар беріледі. Бекітілген кестеге сәйкес, </w:t>
      </w:r>
      <w:r w:rsidR="00F92E91" w:rsidRPr="00B609E9">
        <w:rPr>
          <w:rFonts w:eastAsia="Times New Roman"/>
          <w:lang w:val="kk-KZ" w:eastAsia="ru-RU"/>
        </w:rPr>
        <w:t xml:space="preserve">мектептің мемлекеттік көрсетілетін қызметі бойынша құжаттар тексерілді. Ескертулер болмады.  </w:t>
      </w:r>
    </w:p>
    <w:p w:rsidR="00D81C30" w:rsidRPr="00D81C30" w:rsidRDefault="002E0B75" w:rsidP="00224159">
      <w:pPr>
        <w:spacing w:after="150" w:line="240" w:lineRule="auto"/>
        <w:ind w:firstLine="708"/>
        <w:jc w:val="both"/>
        <w:rPr>
          <w:rFonts w:eastAsia="Times New Roman"/>
          <w:b/>
          <w:bCs/>
          <w:lang w:val="kk-KZ" w:eastAsia="ru-RU"/>
        </w:rPr>
      </w:pPr>
      <w:r w:rsidRPr="000B3DDB">
        <w:rPr>
          <w:rFonts w:eastAsia="Times New Roman"/>
          <w:b/>
          <w:bCs/>
          <w:lang w:val="kk-KZ" w:eastAsia="ru-RU"/>
        </w:rPr>
        <w:t xml:space="preserve">V. </w:t>
      </w:r>
      <w:r w:rsidR="00D81C30" w:rsidRPr="000B3DDB">
        <w:rPr>
          <w:rFonts w:eastAsia="Times New Roman"/>
          <w:b/>
          <w:bCs/>
          <w:lang w:val="kk-KZ" w:eastAsia="ru-RU"/>
        </w:rPr>
        <w:t xml:space="preserve">Мемлекеттік </w:t>
      </w:r>
      <w:r w:rsidR="000B3DDB" w:rsidRPr="000B3DDB">
        <w:rPr>
          <w:rStyle w:val="a3"/>
          <w:b/>
          <w:bCs/>
          <w:i/>
          <w:iCs/>
          <w:shd w:val="clear" w:color="auto" w:fill="FFFFFF"/>
          <w:lang w:val="kk-KZ"/>
        </w:rPr>
        <w:t xml:space="preserve"> </w:t>
      </w:r>
      <w:r w:rsidR="000B3DDB" w:rsidRPr="000B3DDB">
        <w:rPr>
          <w:rStyle w:val="a9"/>
          <w:b/>
          <w:bCs/>
          <w:i w:val="0"/>
          <w:iCs w:val="0"/>
          <w:shd w:val="clear" w:color="auto" w:fill="FFFFFF"/>
          <w:lang w:val="kk-KZ"/>
        </w:rPr>
        <w:t>қызмет</w:t>
      </w:r>
      <w:r w:rsidR="000B3DDB" w:rsidRPr="000B3DDB">
        <w:rPr>
          <w:rStyle w:val="apple-converted-space"/>
          <w:b/>
          <w:shd w:val="clear" w:color="auto" w:fill="FFFFFF"/>
          <w:lang w:val="kk-KZ"/>
        </w:rPr>
        <w:t> </w:t>
      </w:r>
      <w:r w:rsidR="000B3DDB" w:rsidRPr="000B3DDB">
        <w:rPr>
          <w:b/>
          <w:shd w:val="clear" w:color="auto" w:fill="FFFFFF"/>
          <w:lang w:val="kk-KZ"/>
        </w:rPr>
        <w:t>көрсету</w:t>
      </w:r>
      <w:r w:rsidR="000B3DDB" w:rsidRPr="000B3DDB">
        <w:rPr>
          <w:rStyle w:val="apple-converted-space"/>
          <w:b/>
          <w:shd w:val="clear" w:color="auto" w:fill="FFFFFF"/>
          <w:lang w:val="kk-KZ"/>
        </w:rPr>
        <w:t> </w:t>
      </w:r>
      <w:r w:rsidR="000B3DDB" w:rsidRPr="000B3DDB">
        <w:rPr>
          <w:rStyle w:val="a9"/>
          <w:b/>
          <w:bCs/>
          <w:i w:val="0"/>
          <w:iCs w:val="0"/>
          <w:shd w:val="clear" w:color="auto" w:fill="FFFFFF"/>
          <w:lang w:val="kk-KZ"/>
        </w:rPr>
        <w:t>сапасының тиімділігін</w:t>
      </w:r>
      <w:r w:rsidR="000B3DDB" w:rsidRPr="000B3DDB">
        <w:rPr>
          <w:rStyle w:val="apple-converted-space"/>
          <w:b/>
          <w:shd w:val="clear" w:color="auto" w:fill="FFFFFF"/>
          <w:lang w:val="kk-KZ"/>
        </w:rPr>
        <w:t> </w:t>
      </w:r>
      <w:r w:rsidR="000B3DDB" w:rsidRPr="000B3DDB">
        <w:rPr>
          <w:b/>
          <w:shd w:val="clear" w:color="auto" w:fill="FFFFFF"/>
          <w:lang w:val="kk-KZ"/>
        </w:rPr>
        <w:t>одан әрі</w:t>
      </w:r>
      <w:r w:rsidR="000B3DDB" w:rsidRPr="000B3DDB">
        <w:rPr>
          <w:rStyle w:val="apple-converted-space"/>
          <w:b/>
          <w:shd w:val="clear" w:color="auto" w:fill="FFFFFF"/>
          <w:lang w:val="kk-KZ"/>
        </w:rPr>
        <w:t> </w:t>
      </w:r>
      <w:r w:rsidR="000B3DDB" w:rsidRPr="000B3DDB">
        <w:rPr>
          <w:rStyle w:val="a9"/>
          <w:b/>
          <w:bCs/>
          <w:i w:val="0"/>
          <w:iCs w:val="0"/>
          <w:shd w:val="clear" w:color="auto" w:fill="FFFFFF"/>
          <w:lang w:val="kk-KZ"/>
        </w:rPr>
        <w:t>арттыру және</w:t>
      </w:r>
      <w:r w:rsidR="000B3DDB" w:rsidRPr="000B3DDB">
        <w:rPr>
          <w:rStyle w:val="apple-converted-space"/>
          <w:b/>
          <w:shd w:val="clear" w:color="auto" w:fill="FFFFFF"/>
          <w:lang w:val="kk-KZ"/>
        </w:rPr>
        <w:t> </w:t>
      </w:r>
      <w:r w:rsidR="000B3DDB" w:rsidRPr="000B3DDB">
        <w:rPr>
          <w:b/>
          <w:shd w:val="clear" w:color="auto" w:fill="FFFFFF"/>
          <w:lang w:val="kk-KZ"/>
        </w:rPr>
        <w:t>қызметті</w:t>
      </w:r>
      <w:r w:rsidR="000B3DDB">
        <w:rPr>
          <w:b/>
          <w:shd w:val="clear" w:color="auto" w:fill="FFFFFF"/>
          <w:lang w:val="kk-KZ"/>
        </w:rPr>
        <w:t xml:space="preserve"> </w:t>
      </w:r>
      <w:r w:rsidR="000B3DDB" w:rsidRPr="000B3DDB">
        <w:rPr>
          <w:rStyle w:val="a9"/>
          <w:b/>
          <w:bCs/>
          <w:i w:val="0"/>
          <w:iCs w:val="0"/>
          <w:shd w:val="clear" w:color="auto" w:fill="FFFFFF"/>
          <w:lang w:val="kk-KZ"/>
        </w:rPr>
        <w:t>алушылардың</w:t>
      </w:r>
      <w:r w:rsidR="000B3DDB" w:rsidRPr="000B3DDB">
        <w:rPr>
          <w:rStyle w:val="apple-converted-space"/>
          <w:b/>
          <w:shd w:val="clear" w:color="auto" w:fill="FFFFFF"/>
          <w:lang w:val="kk-KZ"/>
        </w:rPr>
        <w:t> </w:t>
      </w:r>
      <w:r w:rsidR="000B3DDB" w:rsidRPr="000B3DDB">
        <w:rPr>
          <w:b/>
          <w:shd w:val="clear" w:color="auto" w:fill="FFFFFF"/>
          <w:lang w:val="kk-KZ"/>
        </w:rPr>
        <w:t>қанағаттану деңгейін</w:t>
      </w:r>
      <w:r w:rsidR="000B3DDB" w:rsidRPr="000B3DDB">
        <w:rPr>
          <w:rStyle w:val="apple-converted-space"/>
          <w:b/>
          <w:shd w:val="clear" w:color="auto" w:fill="FFFFFF"/>
          <w:lang w:val="kk-KZ"/>
        </w:rPr>
        <w:t> </w:t>
      </w:r>
      <w:r w:rsidR="000B3DDB" w:rsidRPr="000B3DDB">
        <w:rPr>
          <w:rStyle w:val="a9"/>
          <w:b/>
          <w:bCs/>
          <w:i w:val="0"/>
          <w:iCs w:val="0"/>
          <w:shd w:val="clear" w:color="auto" w:fill="FFFFFF"/>
          <w:lang w:val="kk-KZ"/>
        </w:rPr>
        <w:t>арттыру перспективалары</w:t>
      </w:r>
      <w:r w:rsidR="000B3DDB" w:rsidRPr="000B3DDB">
        <w:rPr>
          <w:b/>
          <w:shd w:val="clear" w:color="auto" w:fill="FFFFFF"/>
          <w:lang w:val="kk-KZ"/>
        </w:rPr>
        <w:t>.</w:t>
      </w:r>
      <w:r w:rsidR="000B3DDB">
        <w:rPr>
          <w:rFonts w:eastAsia="Times New Roman"/>
          <w:b/>
          <w:bCs/>
          <w:lang w:val="kk-KZ" w:eastAsia="ru-RU"/>
        </w:rPr>
        <w:t xml:space="preserve"> </w:t>
      </w:r>
    </w:p>
    <w:p w:rsidR="002E0B75" w:rsidRPr="00B609E9" w:rsidRDefault="000B3DDB" w:rsidP="00B609E9">
      <w:pPr>
        <w:spacing w:after="150" w:line="240" w:lineRule="auto"/>
        <w:ind w:firstLine="708"/>
        <w:jc w:val="both"/>
        <w:rPr>
          <w:rFonts w:eastAsia="Times New Roman"/>
          <w:bCs/>
          <w:lang w:val="kk-KZ" w:eastAsia="ru-RU"/>
        </w:rPr>
      </w:pPr>
      <w:r w:rsidRPr="00B609E9">
        <w:rPr>
          <w:rFonts w:eastAsia="Times New Roman"/>
          <w:bCs/>
          <w:lang w:val="kk-KZ" w:eastAsia="ru-RU"/>
        </w:rPr>
        <w:t xml:space="preserve">Мемлекеттік </w:t>
      </w:r>
      <w:r w:rsidRPr="00B609E9">
        <w:rPr>
          <w:rStyle w:val="a3"/>
          <w:bCs/>
          <w:i/>
          <w:iCs/>
          <w:shd w:val="clear" w:color="auto" w:fill="FFFFFF"/>
          <w:lang w:val="kk-KZ"/>
        </w:rPr>
        <w:t xml:space="preserve"> </w:t>
      </w:r>
      <w:r w:rsidRPr="00B609E9">
        <w:rPr>
          <w:rStyle w:val="a9"/>
          <w:bCs/>
          <w:i w:val="0"/>
          <w:iCs w:val="0"/>
          <w:shd w:val="clear" w:color="auto" w:fill="FFFFFF"/>
          <w:lang w:val="kk-KZ"/>
        </w:rPr>
        <w:t>қызмет</w:t>
      </w:r>
      <w:r w:rsidRPr="00B609E9">
        <w:rPr>
          <w:rStyle w:val="apple-converted-space"/>
          <w:shd w:val="clear" w:color="auto" w:fill="FFFFFF"/>
          <w:lang w:val="kk-KZ"/>
        </w:rPr>
        <w:t> </w:t>
      </w:r>
      <w:r w:rsidRPr="00B609E9">
        <w:rPr>
          <w:shd w:val="clear" w:color="auto" w:fill="FFFFFF"/>
          <w:lang w:val="kk-KZ"/>
        </w:rPr>
        <w:t>көрсету</w:t>
      </w:r>
      <w:r w:rsidRPr="00B609E9">
        <w:rPr>
          <w:rStyle w:val="apple-converted-space"/>
          <w:shd w:val="clear" w:color="auto" w:fill="FFFFFF"/>
          <w:lang w:val="kk-KZ"/>
        </w:rPr>
        <w:t> </w:t>
      </w:r>
      <w:r w:rsidRPr="00B609E9">
        <w:rPr>
          <w:rStyle w:val="a9"/>
          <w:bCs/>
          <w:i w:val="0"/>
          <w:iCs w:val="0"/>
          <w:shd w:val="clear" w:color="auto" w:fill="FFFFFF"/>
          <w:lang w:val="kk-KZ"/>
        </w:rPr>
        <w:t>сапасының тиімділігін</w:t>
      </w:r>
      <w:r w:rsidRPr="00B609E9">
        <w:rPr>
          <w:rStyle w:val="apple-converted-space"/>
          <w:shd w:val="clear" w:color="auto" w:fill="FFFFFF"/>
          <w:lang w:val="kk-KZ"/>
        </w:rPr>
        <w:t> </w:t>
      </w:r>
      <w:r w:rsidRPr="00B609E9">
        <w:rPr>
          <w:shd w:val="clear" w:color="auto" w:fill="FFFFFF"/>
          <w:lang w:val="kk-KZ"/>
        </w:rPr>
        <w:t>одан әрі</w:t>
      </w:r>
      <w:r w:rsidRPr="00B609E9">
        <w:rPr>
          <w:rStyle w:val="apple-converted-space"/>
          <w:shd w:val="clear" w:color="auto" w:fill="FFFFFF"/>
          <w:lang w:val="kk-KZ"/>
        </w:rPr>
        <w:t> </w:t>
      </w:r>
      <w:r w:rsidRPr="00B609E9">
        <w:rPr>
          <w:rStyle w:val="a9"/>
          <w:bCs/>
          <w:i w:val="0"/>
          <w:iCs w:val="0"/>
          <w:shd w:val="clear" w:color="auto" w:fill="FFFFFF"/>
          <w:lang w:val="kk-KZ"/>
        </w:rPr>
        <w:t>арттыру және</w:t>
      </w:r>
      <w:r w:rsidRPr="00B609E9">
        <w:rPr>
          <w:rStyle w:val="apple-converted-space"/>
          <w:shd w:val="clear" w:color="auto" w:fill="FFFFFF"/>
          <w:lang w:val="kk-KZ"/>
        </w:rPr>
        <w:t> </w:t>
      </w:r>
      <w:r w:rsidRPr="00B609E9">
        <w:rPr>
          <w:shd w:val="clear" w:color="auto" w:fill="FFFFFF"/>
          <w:lang w:val="kk-KZ"/>
        </w:rPr>
        <w:t xml:space="preserve">қызметті </w:t>
      </w:r>
      <w:r w:rsidRPr="00B609E9">
        <w:rPr>
          <w:rStyle w:val="a9"/>
          <w:bCs/>
          <w:i w:val="0"/>
          <w:iCs w:val="0"/>
          <w:shd w:val="clear" w:color="auto" w:fill="FFFFFF"/>
          <w:lang w:val="kk-KZ"/>
        </w:rPr>
        <w:t>алушылардың</w:t>
      </w:r>
      <w:r w:rsidRPr="00B609E9">
        <w:rPr>
          <w:rStyle w:val="apple-converted-space"/>
          <w:shd w:val="clear" w:color="auto" w:fill="FFFFFF"/>
          <w:lang w:val="kk-KZ"/>
        </w:rPr>
        <w:t> </w:t>
      </w:r>
      <w:r w:rsidRPr="00B609E9">
        <w:rPr>
          <w:shd w:val="clear" w:color="auto" w:fill="FFFFFF"/>
          <w:lang w:val="kk-KZ"/>
        </w:rPr>
        <w:t>қанағаттану деңгейін</w:t>
      </w:r>
      <w:r w:rsidRPr="00B609E9">
        <w:rPr>
          <w:rStyle w:val="apple-converted-space"/>
          <w:shd w:val="clear" w:color="auto" w:fill="FFFFFF"/>
          <w:lang w:val="kk-KZ"/>
        </w:rPr>
        <w:t> </w:t>
      </w:r>
      <w:r w:rsidRPr="00B609E9">
        <w:rPr>
          <w:rStyle w:val="a9"/>
          <w:bCs/>
          <w:i w:val="0"/>
          <w:iCs w:val="0"/>
          <w:shd w:val="clear" w:color="auto" w:fill="FFFFFF"/>
          <w:lang w:val="kk-KZ"/>
        </w:rPr>
        <w:t>арттыру бойынша тиімді жұмыс алып бару үшін:</w:t>
      </w:r>
    </w:p>
    <w:p w:rsidR="002E0B75" w:rsidRPr="00B609E9" w:rsidRDefault="002E0B75" w:rsidP="00B609E9">
      <w:pPr>
        <w:pStyle w:val="a6"/>
        <w:spacing w:line="240" w:lineRule="auto"/>
        <w:jc w:val="both"/>
        <w:rPr>
          <w:lang w:val="kk-KZ"/>
        </w:rPr>
      </w:pPr>
      <w:r w:rsidRPr="00B609E9">
        <w:rPr>
          <w:rFonts w:eastAsia="Times New Roman"/>
          <w:lang w:val="kk-KZ" w:eastAsia="ru-RU"/>
        </w:rPr>
        <w:t xml:space="preserve">1. </w:t>
      </w:r>
      <w:r w:rsidR="000B3DDB" w:rsidRPr="00B609E9">
        <w:rPr>
          <w:rStyle w:val="a9"/>
          <w:bCs/>
          <w:i w:val="0"/>
          <w:iCs w:val="0"/>
          <w:shd w:val="clear" w:color="auto" w:fill="FFFFFF"/>
          <w:lang w:val="kk-KZ"/>
        </w:rPr>
        <w:t xml:space="preserve">«А.П. Гайдар атындағы №8 орта мектебі» КММ-сі </w:t>
      </w:r>
      <w:r w:rsidR="000B3DDB" w:rsidRPr="00B609E9">
        <w:rPr>
          <w:lang w:val="kk-KZ"/>
        </w:rPr>
        <w:t>мемлекеттік қызметтер көрсету процестеріне жауапты тұлғалар  мемлекеттік қызмет көрсету саласындағы біліктілігін жүйелі түрде  арттырып отырады;</w:t>
      </w:r>
    </w:p>
    <w:p w:rsidR="002E0B75" w:rsidRPr="00B609E9" w:rsidRDefault="002E0B75" w:rsidP="00224159">
      <w:pPr>
        <w:spacing w:after="150" w:line="240" w:lineRule="auto"/>
        <w:jc w:val="both"/>
        <w:rPr>
          <w:rFonts w:eastAsia="Times New Roman"/>
          <w:lang w:val="kk-KZ" w:eastAsia="ru-RU"/>
        </w:rPr>
      </w:pPr>
      <w:r w:rsidRPr="00B609E9">
        <w:rPr>
          <w:rFonts w:eastAsia="Times New Roman"/>
          <w:lang w:val="kk-KZ" w:eastAsia="ru-RU"/>
        </w:rPr>
        <w:t xml:space="preserve"> 2. </w:t>
      </w:r>
      <w:r w:rsidR="000B3DDB" w:rsidRPr="00B609E9">
        <w:rPr>
          <w:rFonts w:eastAsia="Times New Roman"/>
          <w:lang w:val="kk-KZ" w:eastAsia="ru-RU"/>
        </w:rPr>
        <w:t>М</w:t>
      </w:r>
      <w:r w:rsidR="00EC466D" w:rsidRPr="00B609E9">
        <w:rPr>
          <w:rFonts w:eastAsia="Times New Roman"/>
          <w:lang w:val="kk-KZ" w:eastAsia="ru-RU"/>
        </w:rPr>
        <w:t>емлекеттік қызметалушыларда сұрақтар</w:t>
      </w:r>
      <w:r w:rsidR="000B3DDB" w:rsidRPr="00B609E9">
        <w:rPr>
          <w:rFonts w:eastAsia="Times New Roman"/>
          <w:lang w:val="kk-KZ" w:eastAsia="ru-RU"/>
        </w:rPr>
        <w:t xml:space="preserve"> туындаған жағдайда кездесулер, мемлекеттік қызмет стандарттары мен регламенттерін түсіндіру </w:t>
      </w:r>
      <w:r w:rsidR="00EC466D" w:rsidRPr="00B609E9">
        <w:rPr>
          <w:rFonts w:eastAsia="Times New Roman"/>
          <w:lang w:val="kk-KZ" w:eastAsia="ru-RU"/>
        </w:rPr>
        <w:t>семинарлары өткізіліп</w:t>
      </w:r>
      <w:r w:rsidR="00B609E9">
        <w:rPr>
          <w:rFonts w:eastAsia="Times New Roman"/>
          <w:lang w:val="kk-KZ" w:eastAsia="ru-RU"/>
        </w:rPr>
        <w:t>, қорытындысы бойынша ұсыныстар жоғары ұйымдарға жолданады.</w:t>
      </w:r>
    </w:p>
    <w:p w:rsidR="002E0B75" w:rsidRPr="0085633A" w:rsidRDefault="0085633A" w:rsidP="0085633A">
      <w:pPr>
        <w:pStyle w:val="a6"/>
        <w:numPr>
          <w:ilvl w:val="0"/>
          <w:numId w:val="5"/>
        </w:numPr>
        <w:spacing w:after="150" w:line="240" w:lineRule="auto"/>
        <w:jc w:val="both"/>
        <w:rPr>
          <w:rFonts w:eastAsia="Times New Roman"/>
          <w:lang w:val="kk-KZ" w:eastAsia="ru-RU"/>
        </w:rPr>
      </w:pPr>
      <w:r>
        <w:rPr>
          <w:rFonts w:eastAsia="Times New Roman"/>
          <w:lang w:val="kk-KZ" w:eastAsia="ru-RU"/>
        </w:rPr>
        <w:t>М</w:t>
      </w:r>
      <w:r w:rsidRPr="0085633A">
        <w:rPr>
          <w:rFonts w:eastAsia="Times New Roman"/>
          <w:lang w:val="kk-KZ" w:eastAsia="ru-RU"/>
        </w:rPr>
        <w:t>е</w:t>
      </w:r>
      <w:r w:rsidR="00B609E9" w:rsidRPr="0085633A">
        <w:rPr>
          <w:rFonts w:eastAsia="Times New Roman"/>
          <w:lang w:val="kk-KZ" w:eastAsia="ru-RU"/>
        </w:rPr>
        <w:t>млекеттік   қызмет</w:t>
      </w:r>
      <w:r>
        <w:rPr>
          <w:rFonts w:eastAsia="Times New Roman"/>
          <w:lang w:val="kk-KZ" w:eastAsia="ru-RU"/>
        </w:rPr>
        <w:t xml:space="preserve">ті </w:t>
      </w:r>
      <w:r w:rsidR="00B609E9" w:rsidRPr="0085633A">
        <w:rPr>
          <w:rFonts w:eastAsia="Times New Roman"/>
          <w:lang w:val="kk-KZ" w:eastAsia="ru-RU"/>
        </w:rPr>
        <w:t xml:space="preserve"> </w:t>
      </w:r>
      <w:r w:rsidRPr="0085633A">
        <w:rPr>
          <w:rFonts w:eastAsia="Times New Roman"/>
          <w:lang w:val="kk-KZ" w:eastAsia="ru-RU"/>
        </w:rPr>
        <w:t xml:space="preserve">өз уақытында </w:t>
      </w:r>
      <w:r w:rsidR="00B609E9" w:rsidRPr="0085633A">
        <w:rPr>
          <w:rFonts w:eastAsia="Times New Roman"/>
          <w:lang w:val="kk-KZ" w:eastAsia="ru-RU"/>
        </w:rPr>
        <w:t>көрсетуге бағытталған</w:t>
      </w:r>
      <w:r w:rsidRPr="0085633A"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val="kk-KZ" w:eastAsia="ru-RU"/>
        </w:rPr>
        <w:t xml:space="preserve"> барлық </w:t>
      </w:r>
      <w:r w:rsidRPr="0085633A">
        <w:rPr>
          <w:rFonts w:eastAsia="Times New Roman"/>
          <w:lang w:val="kk-KZ" w:eastAsia="ru-RU"/>
        </w:rPr>
        <w:t>шаралар</w:t>
      </w:r>
      <w:r>
        <w:rPr>
          <w:rFonts w:eastAsia="Times New Roman"/>
          <w:lang w:val="kk-KZ" w:eastAsia="ru-RU"/>
        </w:rPr>
        <w:t xml:space="preserve"> мектепте  қабылданады;</w:t>
      </w:r>
    </w:p>
    <w:p w:rsidR="0085633A" w:rsidRPr="0085633A" w:rsidRDefault="002E0B75" w:rsidP="00224159">
      <w:pPr>
        <w:spacing w:after="150" w:line="240" w:lineRule="auto"/>
        <w:jc w:val="both"/>
        <w:rPr>
          <w:rFonts w:eastAsia="Times New Roman"/>
          <w:lang w:val="kk-KZ" w:eastAsia="ru-RU"/>
        </w:rPr>
      </w:pPr>
      <w:r w:rsidRPr="0085633A">
        <w:rPr>
          <w:rFonts w:eastAsia="Times New Roman"/>
          <w:lang w:val="kk-KZ" w:eastAsia="ru-RU"/>
        </w:rPr>
        <w:t> </w:t>
      </w:r>
      <w:r w:rsidR="00224159" w:rsidRPr="0085633A">
        <w:rPr>
          <w:rFonts w:eastAsia="Times New Roman"/>
          <w:lang w:val="kk-KZ" w:eastAsia="ru-RU"/>
        </w:rPr>
        <w:t>4</w:t>
      </w:r>
      <w:r w:rsidRPr="0085633A">
        <w:rPr>
          <w:rFonts w:eastAsia="Times New Roman"/>
          <w:lang w:val="kk-KZ" w:eastAsia="ru-RU"/>
        </w:rPr>
        <w:t xml:space="preserve">. </w:t>
      </w:r>
      <w:r w:rsidR="0085633A">
        <w:rPr>
          <w:rFonts w:eastAsia="Times New Roman"/>
          <w:lang w:val="kk-KZ" w:eastAsia="ru-RU"/>
        </w:rPr>
        <w:t xml:space="preserve">БАҚ, </w:t>
      </w:r>
      <w:r w:rsidR="0085633A" w:rsidRPr="00B609E9">
        <w:rPr>
          <w:rStyle w:val="a9"/>
          <w:bCs/>
          <w:i w:val="0"/>
          <w:iCs w:val="0"/>
          <w:shd w:val="clear" w:color="auto" w:fill="FFFFFF"/>
          <w:lang w:val="kk-KZ"/>
        </w:rPr>
        <w:t>«А.П. Гайдар атындағы №8 орта мектебі» КММ-сі</w:t>
      </w:r>
      <w:r w:rsidR="0085633A">
        <w:rPr>
          <w:rStyle w:val="a9"/>
          <w:bCs/>
          <w:i w:val="0"/>
          <w:iCs w:val="0"/>
          <w:shd w:val="clear" w:color="auto" w:fill="FFFFFF"/>
          <w:lang w:val="kk-KZ"/>
        </w:rPr>
        <w:t>нің Интернет-ресурсы және басқа да веб-сайттар, «Азаматтарға арналған үкімет» мемлекеттік корпорациясы, сонымен бірге электронды нысан арқылы мемлекеттік қызметті алу туралы қызметалушыларды ақпараттандыру бойынша жүйелі жұмыс жүргізіледі.</w:t>
      </w:r>
    </w:p>
    <w:p w:rsidR="0020486A" w:rsidRPr="003811D7" w:rsidRDefault="003811D7" w:rsidP="00224159">
      <w:pPr>
        <w:spacing w:after="150" w:line="240" w:lineRule="auto"/>
        <w:jc w:val="both"/>
        <w:rPr>
          <w:rFonts w:eastAsia="Times New Roman"/>
          <w:shd w:val="clear" w:color="auto" w:fill="FFFFFF"/>
          <w:lang w:val="kk-KZ" w:eastAsia="ru-RU"/>
        </w:rPr>
      </w:pPr>
      <w:r>
        <w:rPr>
          <w:rFonts w:eastAsia="Times New Roman"/>
          <w:lang w:val="kk-KZ" w:eastAsia="ru-RU"/>
        </w:rPr>
        <w:t xml:space="preserve"> </w:t>
      </w:r>
    </w:p>
    <w:p w:rsidR="0020486A" w:rsidRPr="00224159" w:rsidRDefault="0020486A" w:rsidP="00224159">
      <w:pPr>
        <w:spacing w:after="150" w:line="240" w:lineRule="auto"/>
        <w:jc w:val="both"/>
        <w:rPr>
          <w:rFonts w:eastAsia="Times New Roman"/>
          <w:color w:val="3D3D3D"/>
          <w:shd w:val="clear" w:color="auto" w:fill="FFFFFF"/>
          <w:lang w:eastAsia="ru-RU"/>
        </w:rPr>
      </w:pPr>
    </w:p>
    <w:p w:rsidR="00745B0C" w:rsidRPr="00224159" w:rsidRDefault="00745B0C"/>
    <w:p w:rsidR="008319CC" w:rsidRPr="00224159" w:rsidRDefault="008319CC"/>
    <w:sectPr w:rsidR="008319CC" w:rsidRPr="00224159" w:rsidSect="00AA1216">
      <w:pgSz w:w="11906" w:h="16838"/>
      <w:pgMar w:top="567" w:right="720" w:bottom="567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B94"/>
    <w:multiLevelType w:val="hybridMultilevel"/>
    <w:tmpl w:val="1B5A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0B68"/>
    <w:multiLevelType w:val="hybridMultilevel"/>
    <w:tmpl w:val="A27A9376"/>
    <w:lvl w:ilvl="0" w:tplc="6382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1D0A0C"/>
    <w:multiLevelType w:val="hybridMultilevel"/>
    <w:tmpl w:val="FF2CFAEE"/>
    <w:lvl w:ilvl="0" w:tplc="FDB6B2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841236E"/>
    <w:multiLevelType w:val="hybridMultilevel"/>
    <w:tmpl w:val="BA8C14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C2348"/>
    <w:multiLevelType w:val="hybridMultilevel"/>
    <w:tmpl w:val="02CA56B2"/>
    <w:lvl w:ilvl="0" w:tplc="7FC05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052AE2"/>
    <w:multiLevelType w:val="multilevel"/>
    <w:tmpl w:val="C16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33649"/>
    <w:rsid w:val="00085E7A"/>
    <w:rsid w:val="000B3DDB"/>
    <w:rsid w:val="0010559A"/>
    <w:rsid w:val="0020486A"/>
    <w:rsid w:val="00214496"/>
    <w:rsid w:val="00224159"/>
    <w:rsid w:val="002C3A0C"/>
    <w:rsid w:val="002E0B75"/>
    <w:rsid w:val="003739D2"/>
    <w:rsid w:val="003811D7"/>
    <w:rsid w:val="004514F9"/>
    <w:rsid w:val="0049283D"/>
    <w:rsid w:val="004938C1"/>
    <w:rsid w:val="004B1F5C"/>
    <w:rsid w:val="004C382A"/>
    <w:rsid w:val="004C7FCB"/>
    <w:rsid w:val="005B0B9C"/>
    <w:rsid w:val="005E7B9A"/>
    <w:rsid w:val="00633649"/>
    <w:rsid w:val="00687324"/>
    <w:rsid w:val="0071759B"/>
    <w:rsid w:val="00727A83"/>
    <w:rsid w:val="00745B0C"/>
    <w:rsid w:val="007B58B1"/>
    <w:rsid w:val="007C1074"/>
    <w:rsid w:val="007C6E1C"/>
    <w:rsid w:val="008319CC"/>
    <w:rsid w:val="0085633A"/>
    <w:rsid w:val="008F4C32"/>
    <w:rsid w:val="008F51C3"/>
    <w:rsid w:val="009650BC"/>
    <w:rsid w:val="00A119BD"/>
    <w:rsid w:val="00AA1216"/>
    <w:rsid w:val="00AD395E"/>
    <w:rsid w:val="00B609E9"/>
    <w:rsid w:val="00BB2F4B"/>
    <w:rsid w:val="00C75F14"/>
    <w:rsid w:val="00D07475"/>
    <w:rsid w:val="00D81C30"/>
    <w:rsid w:val="00DD00B5"/>
    <w:rsid w:val="00DD04C9"/>
    <w:rsid w:val="00E06F6C"/>
    <w:rsid w:val="00E201DC"/>
    <w:rsid w:val="00E346BC"/>
    <w:rsid w:val="00EC466D"/>
    <w:rsid w:val="00EF6311"/>
    <w:rsid w:val="00F31BCA"/>
    <w:rsid w:val="00F50D56"/>
    <w:rsid w:val="00F77E33"/>
    <w:rsid w:val="00F86641"/>
    <w:rsid w:val="00F92E91"/>
    <w:rsid w:val="00FE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B1"/>
  </w:style>
  <w:style w:type="paragraph" w:styleId="1">
    <w:name w:val="heading 1"/>
    <w:basedOn w:val="a"/>
    <w:link w:val="10"/>
    <w:uiPriority w:val="9"/>
    <w:qFormat/>
    <w:rsid w:val="004514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A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5B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5B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4F9"/>
    <w:rPr>
      <w:rFonts w:eastAsia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4514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14F9"/>
    <w:rPr>
      <w:b/>
      <w:bCs/>
    </w:rPr>
  </w:style>
  <w:style w:type="character" w:styleId="a9">
    <w:name w:val="Emphasis"/>
    <w:basedOn w:val="a0"/>
    <w:uiPriority w:val="20"/>
    <w:qFormat/>
    <w:rsid w:val="004514F9"/>
    <w:rPr>
      <w:i/>
      <w:iCs/>
    </w:rPr>
  </w:style>
  <w:style w:type="table" w:styleId="aa">
    <w:name w:val="Table Grid"/>
    <w:basedOn w:val="a1"/>
    <w:uiPriority w:val="59"/>
    <w:rsid w:val="00E20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C10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7A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B1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0012.stepnogorsk.aqmo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Методический кабинет</cp:lastModifiedBy>
  <cp:revision>7</cp:revision>
  <cp:lastPrinted>2020-01-22T11:19:00Z</cp:lastPrinted>
  <dcterms:created xsi:type="dcterms:W3CDTF">2020-01-23T10:00:00Z</dcterms:created>
  <dcterms:modified xsi:type="dcterms:W3CDTF">2020-01-29T10:30:00Z</dcterms:modified>
</cp:coreProperties>
</file>